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037" w:rsidRPr="00621467" w:rsidRDefault="00473037" w:rsidP="00865130">
      <w:pPr>
        <w:autoSpaceDE w:val="0"/>
        <w:autoSpaceDN w:val="0"/>
        <w:adjustRightInd w:val="0"/>
        <w:rPr>
          <w:rFonts w:asciiTheme="minorHAnsi" w:hAnsiTheme="minorHAnsi" w:cs="Calibri"/>
          <w:b/>
          <w:bCs/>
          <w:szCs w:val="24"/>
        </w:rPr>
      </w:pPr>
    </w:p>
    <w:p w:rsidR="00621467" w:rsidRPr="00621467" w:rsidRDefault="00621467" w:rsidP="0062146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 w:rsidRPr="00621467"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21467" w:rsidRPr="00621467" w:rsidRDefault="00621467" w:rsidP="00621467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Cs w:val="24"/>
        </w:rPr>
      </w:pPr>
    </w:p>
    <w:p w:rsidR="00621467" w:rsidRPr="00621467" w:rsidRDefault="00621467" w:rsidP="0062146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 w:rsidRPr="00621467">
        <w:rPr>
          <w:rFonts w:ascii="Calibri" w:hAnsi="Calibri"/>
          <w:b/>
          <w:szCs w:val="24"/>
        </w:rPr>
        <w:t xml:space="preserve">Extraído e Adaptado </w:t>
      </w:r>
      <w:r w:rsidRPr="00621467">
        <w:rPr>
          <w:rFonts w:asciiTheme="minorHAnsi" w:hAnsiTheme="minorHAnsi" w:cs="Calibri"/>
          <w:b/>
          <w:bCs/>
          <w:szCs w:val="24"/>
        </w:rPr>
        <w:t xml:space="preserve">do </w:t>
      </w:r>
      <w:hyperlink r:id="rId8" w:history="1">
        <w:r w:rsidRPr="00621467">
          <w:rPr>
            <w:rFonts w:asciiTheme="minorHAnsi" w:hAnsiTheme="minorHAnsi" w:cs="Calibri"/>
            <w:b/>
            <w:bCs/>
            <w:color w:val="0000FF"/>
            <w:szCs w:val="24"/>
            <w:u w:val="single"/>
          </w:rPr>
          <w:t>Regimento de Pós-Graduação da USP (antigo)</w:t>
        </w:r>
      </w:hyperlink>
    </w:p>
    <w:p w:rsidR="00DF0337" w:rsidRPr="00621467" w:rsidRDefault="00DF0337" w:rsidP="0062146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FE0FAF" w:rsidRPr="004A2D95" w:rsidRDefault="005D57F1" w:rsidP="00FE0FAF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Cs w:val="24"/>
        </w:rPr>
      </w:pPr>
      <w:r>
        <w:rPr>
          <w:rFonts w:asciiTheme="minorHAnsi" w:hAnsiTheme="minorHAnsi" w:cs="Calibri"/>
          <w:b/>
          <w:bCs/>
          <w:szCs w:val="24"/>
        </w:rPr>
        <w:t xml:space="preserve">Artigo </w:t>
      </w:r>
      <w:r w:rsidR="00FE0FAF" w:rsidRPr="004A2D95">
        <w:rPr>
          <w:rFonts w:asciiTheme="minorHAnsi" w:hAnsiTheme="minorHAnsi" w:cs="Calibri"/>
          <w:b/>
          <w:bCs/>
          <w:szCs w:val="24"/>
        </w:rPr>
        <w:t>50</w:t>
      </w:r>
      <w:r w:rsidR="00FE0FAF" w:rsidRPr="004A2D95">
        <w:rPr>
          <w:rFonts w:asciiTheme="minorHAnsi" w:hAnsiTheme="minorHAnsi" w:cs="Calibri"/>
          <w:bCs/>
          <w:szCs w:val="24"/>
        </w:rPr>
        <w:t xml:space="preserve"> - O prazo para a realização do curso de Mestrado ou de Doutorado inicia-se pela primeira matrícula do aluno e encerra-se com o depósito da respectiva dissertação ou tese, respeitados os procedimentos definidos pela CCP.</w:t>
      </w:r>
    </w:p>
    <w:p w:rsidR="00FE0FAF" w:rsidRPr="004A2D95" w:rsidRDefault="00FE0FAF" w:rsidP="00FE0FAF">
      <w:pPr>
        <w:autoSpaceDE w:val="0"/>
        <w:autoSpaceDN w:val="0"/>
        <w:adjustRightInd w:val="0"/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Parágrafo único</w:t>
      </w:r>
      <w:r w:rsidRPr="004A2D95">
        <w:rPr>
          <w:rFonts w:asciiTheme="minorHAnsi" w:hAnsiTheme="minorHAnsi" w:cs="Calibri"/>
          <w:bCs/>
          <w:szCs w:val="24"/>
        </w:rPr>
        <w:t xml:space="preserve"> - Se os créditos excedentes de Mestrado forem aproveitados no Doutorado, a contagem de prazo para o Doutorado retroagirá à data de defesa da dissertação de Mestrado.</w:t>
      </w:r>
    </w:p>
    <w:p w:rsidR="004A2D95" w:rsidRDefault="004A2D95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Cs w:val="24"/>
        </w:rPr>
      </w:pPr>
    </w:p>
    <w:p w:rsidR="00041B3B" w:rsidRPr="004A2D95" w:rsidRDefault="005D57F1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bCs/>
          <w:szCs w:val="24"/>
        </w:rPr>
        <w:t xml:space="preserve">Artigo </w:t>
      </w:r>
      <w:r w:rsidR="00041B3B" w:rsidRPr="004A2D95">
        <w:rPr>
          <w:rFonts w:asciiTheme="minorHAnsi" w:hAnsiTheme="minorHAnsi" w:cs="Calibri"/>
          <w:b/>
          <w:bCs/>
          <w:szCs w:val="24"/>
        </w:rPr>
        <w:t xml:space="preserve">51 </w:t>
      </w:r>
      <w:r w:rsidR="00041B3B" w:rsidRPr="004A2D95">
        <w:rPr>
          <w:rFonts w:asciiTheme="minorHAnsi" w:hAnsiTheme="minorHAnsi" w:cs="Calibri"/>
          <w:szCs w:val="24"/>
        </w:rPr>
        <w:t>- O aluno de Mestrado ou de Doutorado pode solicitar aproveitamento de créditos referentes a disciplinas cursadas como aluno especial antes da matrícula regular, observadas as disposições do Art.58 do Regimento da Pós-Graduação.</w:t>
      </w:r>
    </w:p>
    <w:p w:rsidR="00041B3B" w:rsidRPr="004A2D95" w:rsidRDefault="004A2D95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Parágrafo</w:t>
      </w:r>
      <w:r w:rsidR="00041B3B" w:rsidRPr="004A2D95">
        <w:rPr>
          <w:rFonts w:asciiTheme="minorHAnsi" w:hAnsiTheme="minorHAnsi" w:cs="Calibri"/>
          <w:b/>
          <w:bCs/>
          <w:szCs w:val="24"/>
        </w:rPr>
        <w:t xml:space="preserve"> único </w:t>
      </w:r>
      <w:r w:rsidR="00041B3B" w:rsidRPr="004A2D95">
        <w:rPr>
          <w:rFonts w:asciiTheme="minorHAnsi" w:hAnsiTheme="minorHAnsi" w:cs="Calibri"/>
          <w:szCs w:val="24"/>
        </w:rPr>
        <w:t>- Na hipótese de que trata este artigo, a contagem de prazo retroagirá à data de início das disciplinas objeto da solicitação de aproveitamento dos créditos.</w:t>
      </w:r>
    </w:p>
    <w:p w:rsidR="004A2D95" w:rsidRDefault="004A2D95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b/>
          <w:bCs/>
          <w:szCs w:val="24"/>
        </w:rPr>
      </w:pPr>
    </w:p>
    <w:p w:rsidR="00041B3B" w:rsidRPr="004A2D95" w:rsidRDefault="005D57F1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bCs/>
          <w:szCs w:val="24"/>
        </w:rPr>
        <w:t xml:space="preserve">Artigo </w:t>
      </w:r>
      <w:r w:rsidR="00041B3B" w:rsidRPr="004A2D95">
        <w:rPr>
          <w:rFonts w:asciiTheme="minorHAnsi" w:hAnsiTheme="minorHAnsi" w:cs="Calibri"/>
          <w:b/>
          <w:bCs/>
          <w:szCs w:val="24"/>
        </w:rPr>
        <w:t xml:space="preserve">58 </w:t>
      </w:r>
      <w:r w:rsidR="00041B3B" w:rsidRPr="004A2D95">
        <w:rPr>
          <w:rFonts w:asciiTheme="minorHAnsi" w:hAnsiTheme="minorHAnsi" w:cs="Calibri"/>
          <w:szCs w:val="24"/>
        </w:rPr>
        <w:t>- Alunos especiais são aqueles matriculados apenas em disciplinas isoladas sem vínculo com qualquer Programa de Pós-Graduação da USP.</w:t>
      </w:r>
    </w:p>
    <w:p w:rsidR="00041B3B" w:rsidRPr="004A2D95" w:rsidRDefault="00041B3B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1</w:t>
      </w:r>
      <w:r w:rsidRPr="004A2D95">
        <w:rPr>
          <w:rFonts w:asciiTheme="minorHAnsi" w:hAnsiTheme="minorHAnsi" w:cs="Calibri"/>
          <w:b/>
          <w:bCs/>
          <w:szCs w:val="24"/>
          <w:vertAlign w:val="superscript"/>
        </w:rPr>
        <w:t>o</w:t>
      </w:r>
      <w:r w:rsidRPr="004A2D95">
        <w:rPr>
          <w:rFonts w:asciiTheme="minorHAnsi" w:hAnsiTheme="minorHAnsi" w:cs="Calibri"/>
          <w:b/>
          <w:bCs/>
          <w:szCs w:val="24"/>
        </w:rPr>
        <w:t xml:space="preserve"> </w:t>
      </w:r>
      <w:r w:rsidRPr="004A2D95">
        <w:rPr>
          <w:rFonts w:asciiTheme="minorHAnsi" w:hAnsiTheme="minorHAnsi" w:cs="Calibri"/>
          <w:szCs w:val="24"/>
        </w:rPr>
        <w:t>- Os alunos especiais terão direito a um certificado de aprovação em disciplinas, expedido pela CPG.</w:t>
      </w:r>
    </w:p>
    <w:p w:rsidR="00041B3B" w:rsidRPr="004A2D95" w:rsidRDefault="00041B3B" w:rsidP="00041B3B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2</w:t>
      </w:r>
      <w:r w:rsidRPr="004A2D95">
        <w:rPr>
          <w:rFonts w:asciiTheme="minorHAnsi" w:hAnsiTheme="minorHAnsi" w:cs="Calibri"/>
          <w:b/>
          <w:bCs/>
          <w:szCs w:val="24"/>
          <w:vertAlign w:val="superscript"/>
        </w:rPr>
        <w:t>o</w:t>
      </w:r>
      <w:r w:rsidRPr="004A2D95">
        <w:rPr>
          <w:rFonts w:asciiTheme="minorHAnsi" w:hAnsiTheme="minorHAnsi" w:cs="Calibri"/>
          <w:b/>
          <w:bCs/>
          <w:szCs w:val="24"/>
        </w:rPr>
        <w:t xml:space="preserve"> </w:t>
      </w:r>
      <w:r w:rsidRPr="004A2D95">
        <w:rPr>
          <w:rFonts w:asciiTheme="minorHAnsi" w:hAnsiTheme="minorHAnsi" w:cs="Calibri"/>
          <w:szCs w:val="24"/>
        </w:rPr>
        <w:t>- A aceitação do aluno especial deve ser aprovada pela CPG, ouvido o docente responsável pela disciplina.</w:t>
      </w:r>
    </w:p>
    <w:p w:rsidR="00041B3B" w:rsidRPr="004A2D95" w:rsidRDefault="00041B3B" w:rsidP="006A4C5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3</w:t>
      </w:r>
      <w:r w:rsidRPr="004A2D95">
        <w:rPr>
          <w:rFonts w:asciiTheme="minorHAnsi" w:hAnsiTheme="minorHAnsi" w:cs="Calibri"/>
          <w:b/>
          <w:bCs/>
          <w:szCs w:val="24"/>
          <w:vertAlign w:val="superscript"/>
        </w:rPr>
        <w:t>o</w:t>
      </w:r>
      <w:r w:rsidRPr="004A2D95">
        <w:rPr>
          <w:rFonts w:asciiTheme="minorHAnsi" w:hAnsiTheme="minorHAnsi" w:cs="Calibri"/>
          <w:b/>
          <w:bCs/>
          <w:szCs w:val="24"/>
        </w:rPr>
        <w:t xml:space="preserve"> </w:t>
      </w:r>
      <w:r w:rsidRPr="004A2D95">
        <w:rPr>
          <w:rFonts w:asciiTheme="minorHAnsi" w:hAnsiTheme="minorHAnsi" w:cs="Calibri"/>
          <w:szCs w:val="24"/>
        </w:rPr>
        <w:t xml:space="preserve">- A critério do orientador, quando da passagem de aluno especial para aluno regular, poderão ser aproveitados créditos em disciplinas cursadas isoladamente em até trezentos e sessenta e cinco dias anteriores à data da matrícula, limitado a um terço do total dos créditos mínimos exigidos em </w:t>
      </w:r>
      <w:proofErr w:type="gramStart"/>
      <w:r w:rsidRPr="004A2D95">
        <w:rPr>
          <w:rFonts w:asciiTheme="minorHAnsi" w:hAnsiTheme="minorHAnsi" w:cs="Calibri"/>
          <w:szCs w:val="24"/>
        </w:rPr>
        <w:t>disciplinas</w:t>
      </w:r>
      <w:proofErr w:type="gramEnd"/>
      <w:r w:rsidRPr="004A2D95">
        <w:rPr>
          <w:rFonts w:asciiTheme="minorHAnsi" w:hAnsiTheme="minorHAnsi" w:cs="Calibri"/>
          <w:szCs w:val="24"/>
        </w:rPr>
        <w:t xml:space="preserve"> </w:t>
      </w:r>
      <w:proofErr w:type="gramStart"/>
      <w:r w:rsidRPr="004A2D95">
        <w:rPr>
          <w:rFonts w:asciiTheme="minorHAnsi" w:hAnsiTheme="minorHAnsi" w:cs="Calibri"/>
          <w:szCs w:val="24"/>
        </w:rPr>
        <w:t>no</w:t>
      </w:r>
      <w:proofErr w:type="gramEnd"/>
      <w:r w:rsidRPr="004A2D95">
        <w:rPr>
          <w:rFonts w:asciiTheme="minorHAnsi" w:hAnsiTheme="minorHAnsi" w:cs="Calibri"/>
          <w:szCs w:val="24"/>
        </w:rPr>
        <w:t xml:space="preserve"> curso.</w:t>
      </w:r>
    </w:p>
    <w:p w:rsidR="00943F06" w:rsidRPr="005D57F1" w:rsidRDefault="00943F06" w:rsidP="006A4C5F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5D57F1" w:rsidRPr="005D57F1" w:rsidRDefault="005D57F1" w:rsidP="005D57F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>
        <w:rPr>
          <w:rFonts w:asciiTheme="minorHAnsi" w:hAnsiTheme="minorHAnsi" w:cs="Calibri"/>
          <w:b/>
          <w:szCs w:val="24"/>
        </w:rPr>
        <w:t xml:space="preserve">Artigo </w:t>
      </w:r>
      <w:r w:rsidRPr="005D57F1">
        <w:rPr>
          <w:rFonts w:asciiTheme="minorHAnsi" w:hAnsiTheme="minorHAnsi" w:cs="Calibri"/>
          <w:b/>
          <w:szCs w:val="24"/>
        </w:rPr>
        <w:t>64</w:t>
      </w:r>
      <w:r w:rsidRPr="005D57F1">
        <w:rPr>
          <w:rFonts w:asciiTheme="minorHAnsi" w:hAnsiTheme="minorHAnsi" w:cs="Calibri"/>
          <w:szCs w:val="24"/>
        </w:rPr>
        <w:t xml:space="preserve"> </w:t>
      </w:r>
      <w:r>
        <w:rPr>
          <w:rFonts w:asciiTheme="minorHAnsi" w:hAnsiTheme="minorHAnsi" w:cs="Calibri"/>
          <w:szCs w:val="24"/>
        </w:rPr>
        <w:t>-</w:t>
      </w:r>
      <w:r w:rsidRPr="005D57F1">
        <w:rPr>
          <w:rFonts w:asciiTheme="minorHAnsi" w:hAnsiTheme="minorHAnsi" w:cs="Calibri"/>
          <w:szCs w:val="24"/>
        </w:rPr>
        <w:t xml:space="preserve"> Os créditos excedentes de Mestrado podem ser aproveitados no Doutorado, desde que a disciplina ou atividade tenha se iniciado após a obtenção dos créditos mínimos exigidos no Mestrado e aprovação no exame de qualificação, se exigido, obedecido o disposto no </w:t>
      </w:r>
      <w:hyperlink r:id="rId9" w:anchor="a50" w:history="1">
        <w:r>
          <w:rPr>
            <w:rFonts w:asciiTheme="minorHAnsi" w:hAnsiTheme="minorHAnsi" w:cs="Calibri"/>
            <w:szCs w:val="24"/>
          </w:rPr>
          <w:t xml:space="preserve">Artigo </w:t>
        </w:r>
        <w:r w:rsidRPr="005D57F1">
          <w:rPr>
            <w:rFonts w:asciiTheme="minorHAnsi" w:hAnsiTheme="minorHAnsi" w:cs="Calibri"/>
            <w:szCs w:val="24"/>
          </w:rPr>
          <w:t>50</w:t>
        </w:r>
      </w:hyperlink>
      <w:r w:rsidRPr="005D57F1">
        <w:rPr>
          <w:rFonts w:asciiTheme="minorHAnsi" w:hAnsiTheme="minorHAnsi" w:cs="Calibri"/>
          <w:szCs w:val="24"/>
        </w:rPr>
        <w:t xml:space="preserve"> deste Regimento.</w:t>
      </w:r>
    </w:p>
    <w:p w:rsidR="005D57F1" w:rsidRPr="005D57F1" w:rsidRDefault="005D57F1" w:rsidP="005D57F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5D57F1">
        <w:rPr>
          <w:rFonts w:asciiTheme="minorHAnsi" w:hAnsiTheme="minorHAnsi" w:cs="Calibri"/>
          <w:b/>
          <w:szCs w:val="24"/>
        </w:rPr>
        <w:t>§ 1º</w:t>
      </w:r>
      <w:r>
        <w:rPr>
          <w:rFonts w:asciiTheme="minorHAnsi" w:hAnsiTheme="minorHAnsi" w:cs="Calibri"/>
          <w:szCs w:val="24"/>
        </w:rPr>
        <w:t xml:space="preserve"> -</w:t>
      </w:r>
      <w:r w:rsidRPr="005D57F1">
        <w:rPr>
          <w:rFonts w:asciiTheme="minorHAnsi" w:hAnsiTheme="minorHAnsi" w:cs="Calibri"/>
          <w:szCs w:val="24"/>
        </w:rPr>
        <w:t xml:space="preserve"> Se o exame de qualificação é exigido após a obtenção dos créditos mínimos, os créditos excedentes poderão ficar disponíveis para o Doutorado.</w:t>
      </w:r>
    </w:p>
    <w:p w:rsidR="005D57F1" w:rsidRPr="005D57F1" w:rsidRDefault="005D57F1" w:rsidP="005D57F1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5D57F1">
        <w:rPr>
          <w:rFonts w:asciiTheme="minorHAnsi" w:hAnsiTheme="minorHAnsi" w:cs="Calibri"/>
          <w:b/>
          <w:szCs w:val="24"/>
        </w:rPr>
        <w:t>§ 2º</w:t>
      </w:r>
      <w:r>
        <w:rPr>
          <w:rFonts w:asciiTheme="minorHAnsi" w:hAnsiTheme="minorHAnsi" w:cs="Calibri"/>
          <w:szCs w:val="24"/>
        </w:rPr>
        <w:t xml:space="preserve"> -</w:t>
      </w:r>
      <w:r w:rsidRPr="005D57F1">
        <w:rPr>
          <w:rFonts w:asciiTheme="minorHAnsi" w:hAnsiTheme="minorHAnsi" w:cs="Calibri"/>
          <w:szCs w:val="24"/>
        </w:rPr>
        <w:t xml:space="preserve"> Se os créditos excedentes forem utilizados no Mestrado, a dissertação não poderá ser defendida antes da obtenção desses créditos.</w:t>
      </w:r>
    </w:p>
    <w:p w:rsidR="005D57F1" w:rsidRPr="005D57F1" w:rsidRDefault="005D57F1" w:rsidP="006A4C5F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</w:p>
    <w:p w:rsidR="004A2D95" w:rsidRPr="004A2D95" w:rsidRDefault="005D57F1" w:rsidP="006A4C5F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Cs w:val="24"/>
        </w:rPr>
      </w:pPr>
      <w:r>
        <w:rPr>
          <w:rFonts w:asciiTheme="minorHAnsi" w:hAnsiTheme="minorHAnsi"/>
          <w:b/>
          <w:bCs/>
          <w:szCs w:val="24"/>
        </w:rPr>
        <w:t xml:space="preserve">Artigo </w:t>
      </w:r>
      <w:r w:rsidR="004A2D95" w:rsidRPr="004A2D95">
        <w:rPr>
          <w:rFonts w:asciiTheme="minorHAnsi" w:hAnsiTheme="minorHAnsi"/>
          <w:b/>
          <w:bCs/>
          <w:szCs w:val="24"/>
        </w:rPr>
        <w:t>73</w:t>
      </w:r>
    </w:p>
    <w:p w:rsidR="004A2D95" w:rsidRPr="004A2D95" w:rsidRDefault="004A2D95" w:rsidP="006A4C5F">
      <w:pPr>
        <w:autoSpaceDE w:val="0"/>
        <w:autoSpaceDN w:val="0"/>
        <w:adjustRightInd w:val="0"/>
        <w:jc w:val="both"/>
        <w:rPr>
          <w:rFonts w:asciiTheme="minorHAnsi" w:hAnsiTheme="minorHAnsi" w:cs="Calibri,Bold"/>
          <w:b/>
          <w:bCs/>
          <w:szCs w:val="24"/>
        </w:rPr>
      </w:pPr>
      <w:r w:rsidRPr="00943F06">
        <w:rPr>
          <w:rFonts w:asciiTheme="minorHAnsi" w:hAnsiTheme="minorHAnsi"/>
          <w:b/>
          <w:szCs w:val="24"/>
        </w:rPr>
        <w:t>§ 3º</w:t>
      </w:r>
      <w:r w:rsidRPr="004A2D95">
        <w:rPr>
          <w:rFonts w:asciiTheme="minorHAnsi" w:hAnsiTheme="minorHAnsi"/>
          <w:szCs w:val="24"/>
        </w:rPr>
        <w:t xml:space="preserve"> – Disciplina cursada fora da USP em Programa de Pós-Graduação reconhecido poderá ser aceita para contagem de créditos, até o limite de um terço do valor mínimo exigido, mediante aprovação da CCP, observado o disposto no parágrafo único do </w:t>
      </w:r>
      <w:r w:rsidR="005D57F1">
        <w:rPr>
          <w:rFonts w:asciiTheme="minorHAnsi" w:hAnsiTheme="minorHAnsi"/>
          <w:szCs w:val="24"/>
        </w:rPr>
        <w:t xml:space="preserve">Artigo </w:t>
      </w:r>
      <w:r w:rsidRPr="004A2D95">
        <w:rPr>
          <w:rFonts w:asciiTheme="minorHAnsi" w:hAnsiTheme="minorHAnsi"/>
          <w:szCs w:val="24"/>
        </w:rPr>
        <w:t xml:space="preserve">51 e no § 3º </w:t>
      </w:r>
      <w:proofErr w:type="gramStart"/>
      <w:r w:rsidRPr="004A2D95">
        <w:rPr>
          <w:rFonts w:asciiTheme="minorHAnsi" w:hAnsiTheme="minorHAnsi"/>
          <w:szCs w:val="24"/>
        </w:rPr>
        <w:t>do 58</w:t>
      </w:r>
      <w:proofErr w:type="gramEnd"/>
      <w:r w:rsidRPr="004A2D95">
        <w:rPr>
          <w:rFonts w:asciiTheme="minorHAnsi" w:hAnsiTheme="minorHAnsi"/>
          <w:szCs w:val="24"/>
        </w:rPr>
        <w:t xml:space="preserve">. § 4º – Quando houver convênio de cooperação acadêmica, científica, artística ou cultural, firmado entre a USP e outra instituição do País ou do exterior, o limite fixado no § 3º deste artigo poderá ser alterado por solicitação do aluno com manifestação da CCP e da CPG e aprovação da CC do </w:t>
      </w:r>
      <w:proofErr w:type="gramStart"/>
      <w:r w:rsidRPr="004A2D95">
        <w:rPr>
          <w:rFonts w:asciiTheme="minorHAnsi" w:hAnsiTheme="minorHAnsi"/>
          <w:szCs w:val="24"/>
        </w:rPr>
        <w:t>CoPGr</w:t>
      </w:r>
      <w:proofErr w:type="gramEnd"/>
      <w:r w:rsidRPr="004A2D95">
        <w:rPr>
          <w:rFonts w:asciiTheme="minorHAnsi" w:hAnsiTheme="minorHAnsi"/>
          <w:szCs w:val="24"/>
        </w:rPr>
        <w:t>.</w:t>
      </w:r>
    </w:p>
    <w:p w:rsidR="00943F06" w:rsidRDefault="00943F06">
      <w:pPr>
        <w:rPr>
          <w:rFonts w:asciiTheme="minorHAnsi" w:hAnsiTheme="minorHAnsi" w:cs="Calibri,Bold"/>
          <w:b/>
          <w:bCs/>
          <w:szCs w:val="24"/>
        </w:rPr>
      </w:pPr>
      <w:r>
        <w:rPr>
          <w:rFonts w:asciiTheme="minorHAnsi" w:hAnsiTheme="minorHAnsi" w:cs="Calibri,Bold"/>
          <w:b/>
          <w:bCs/>
          <w:szCs w:val="24"/>
        </w:rPr>
        <w:br w:type="page"/>
      </w:r>
    </w:p>
    <w:p w:rsidR="00621467" w:rsidRDefault="00621467" w:rsidP="0062146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</w:p>
    <w:p w:rsidR="00621467" w:rsidRDefault="00621467" w:rsidP="00621467">
      <w:pPr>
        <w:autoSpaceDE w:val="0"/>
        <w:autoSpaceDN w:val="0"/>
        <w:adjustRightInd w:val="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Leia os parâmetros e as instruções antes de preencher corretamente o formulário.</w:t>
      </w:r>
    </w:p>
    <w:p w:rsidR="00621467" w:rsidRDefault="00621467" w:rsidP="00621467">
      <w:pPr>
        <w:autoSpaceDE w:val="0"/>
        <w:autoSpaceDN w:val="0"/>
        <w:adjustRightInd w:val="0"/>
        <w:jc w:val="center"/>
        <w:rPr>
          <w:rFonts w:ascii="Calibri" w:eastAsia="Batang" w:hAnsi="Calibri" w:cs="Calibri"/>
          <w:bCs/>
          <w:sz w:val="22"/>
          <w:szCs w:val="22"/>
        </w:rPr>
      </w:pPr>
    </w:p>
    <w:p w:rsidR="00621467" w:rsidRPr="00621467" w:rsidRDefault="00621467" w:rsidP="0062146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  <w:r>
        <w:rPr>
          <w:rFonts w:ascii="Calibri" w:hAnsi="Calibri"/>
          <w:b/>
          <w:szCs w:val="24"/>
        </w:rPr>
        <w:t xml:space="preserve">Extraído e Adaptado </w:t>
      </w:r>
      <w:r w:rsidRPr="00621467">
        <w:rPr>
          <w:rFonts w:asciiTheme="minorHAnsi" w:hAnsiTheme="minorHAnsi" w:cs="Calibri"/>
          <w:b/>
          <w:bCs/>
          <w:szCs w:val="24"/>
        </w:rPr>
        <w:t xml:space="preserve">do </w:t>
      </w:r>
      <w:hyperlink r:id="rId10" w:history="1">
        <w:r w:rsidRPr="00621467">
          <w:rPr>
            <w:rFonts w:asciiTheme="minorHAnsi" w:hAnsiTheme="minorHAnsi" w:cs="Calibri"/>
            <w:b/>
            <w:bCs/>
            <w:color w:val="0000FF"/>
            <w:u w:val="single"/>
          </w:rPr>
          <w:t>Regimento de Pós-Graduação da USP (novo)</w:t>
        </w:r>
      </w:hyperlink>
      <w:r w:rsidRPr="00621467">
        <w:rPr>
          <w:rFonts w:asciiTheme="minorHAnsi" w:hAnsiTheme="minorHAnsi" w:cs="Calibri"/>
          <w:b/>
          <w:bCs/>
          <w:szCs w:val="24"/>
        </w:rPr>
        <w:t xml:space="preserve"> </w:t>
      </w:r>
    </w:p>
    <w:p w:rsidR="00621467" w:rsidRDefault="00621467" w:rsidP="00621467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Cs w:val="24"/>
        </w:rPr>
      </w:pPr>
    </w:p>
    <w:p w:rsidR="007E66DC" w:rsidRPr="004A2D95" w:rsidRDefault="007E66DC" w:rsidP="007E66DC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 w:cs="Calibri"/>
          <w:b/>
          <w:szCs w:val="24"/>
        </w:rPr>
        <w:t>Artigo 47</w:t>
      </w:r>
      <w:r w:rsidRPr="004A2D95">
        <w:rPr>
          <w:rFonts w:asciiTheme="minorHAnsi" w:hAnsiTheme="minorHAnsi" w:cs="Calibri"/>
          <w:szCs w:val="24"/>
        </w:rPr>
        <w:t xml:space="preserve"> – O prazo para a realização do curso de Mestrado ou de Doutorado conta-se pela matrícula inicial como aluno regular e encerra-se com o depósito da respectiva dissertação ou tese, respeitados os procedimentos definidos pela CCP.</w:t>
      </w:r>
    </w:p>
    <w:p w:rsidR="007E66DC" w:rsidRPr="004A2D95" w:rsidRDefault="007E66DC" w:rsidP="007E66DC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 w:cs="Calibri"/>
          <w:b/>
          <w:szCs w:val="24"/>
        </w:rPr>
        <w:t>Parágrafo único</w:t>
      </w:r>
      <w:r w:rsidRPr="004A2D95">
        <w:rPr>
          <w:rFonts w:asciiTheme="minorHAnsi" w:hAnsiTheme="minorHAnsi" w:cs="Calibri"/>
          <w:szCs w:val="24"/>
        </w:rPr>
        <w:t xml:space="preserve"> – Créditos excedentes de Mestrado, obtidos até 36 meses anteriormente à matrícula no Doutorado, poderão ser aproveitados para este curso.</w:t>
      </w:r>
    </w:p>
    <w:p w:rsidR="00943F06" w:rsidRDefault="00943F06" w:rsidP="00E55123">
      <w:pPr>
        <w:jc w:val="both"/>
        <w:rPr>
          <w:rFonts w:asciiTheme="minorHAnsi" w:hAnsiTheme="minorHAnsi" w:cs="Calibri"/>
          <w:b/>
          <w:bCs/>
          <w:szCs w:val="24"/>
        </w:rPr>
      </w:pP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Artigo 57</w:t>
      </w:r>
      <w:r w:rsidRPr="004A2D95">
        <w:rPr>
          <w:rFonts w:asciiTheme="minorHAnsi" w:hAnsiTheme="minorHAnsi" w:cs="Calibri"/>
          <w:bCs/>
          <w:szCs w:val="24"/>
        </w:rPr>
        <w:t xml:space="preserve"> – Alunos especiais são aqueles matriculados apenas em disciplinas isoladas sem vínculo com qualquer Programa de Pós-Graduação da USP.</w:t>
      </w: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1º</w:t>
      </w:r>
      <w:r w:rsidRPr="004A2D95">
        <w:rPr>
          <w:rFonts w:asciiTheme="minorHAnsi" w:hAnsiTheme="minorHAnsi" w:cs="Calibri"/>
          <w:bCs/>
          <w:szCs w:val="24"/>
        </w:rPr>
        <w:t xml:space="preserve"> – Os alunos especiais terão direito a um certificado de aprovação em disciplinas, expedido pela CPG.</w:t>
      </w: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2º</w:t>
      </w:r>
      <w:r w:rsidRPr="004A2D95">
        <w:rPr>
          <w:rFonts w:asciiTheme="minorHAnsi" w:hAnsiTheme="minorHAnsi" w:cs="Calibri"/>
          <w:bCs/>
          <w:szCs w:val="24"/>
        </w:rPr>
        <w:t xml:space="preserve"> – A aceitação do aluno especial deve ser aprovada pela CCP, ouvido o docente responsável pela disciplina.</w:t>
      </w: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§ 3º</w:t>
      </w:r>
      <w:r w:rsidRPr="004A2D95">
        <w:rPr>
          <w:rFonts w:asciiTheme="minorHAnsi" w:hAnsiTheme="minorHAnsi" w:cs="Calibri"/>
          <w:bCs/>
          <w:szCs w:val="24"/>
        </w:rPr>
        <w:t xml:space="preserve"> – A critério do orientador, poderão ser aproveitados créditos em disciplinas cursadas na condição de aluno especial, nos 36 meses anteriores à data da matrícula inicial como aluno regular.</w:t>
      </w:r>
    </w:p>
    <w:p w:rsidR="00943F06" w:rsidRDefault="00943F06" w:rsidP="00E55123">
      <w:pPr>
        <w:jc w:val="both"/>
        <w:rPr>
          <w:rFonts w:asciiTheme="minorHAnsi" w:hAnsiTheme="minorHAnsi" w:cs="Calibri"/>
          <w:b/>
          <w:bCs/>
          <w:szCs w:val="24"/>
        </w:rPr>
      </w:pP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Artigo 58</w:t>
      </w:r>
      <w:r w:rsidRPr="004A2D95">
        <w:rPr>
          <w:rFonts w:asciiTheme="minorHAnsi" w:hAnsiTheme="minorHAnsi" w:cs="Calibri"/>
          <w:bCs/>
          <w:szCs w:val="24"/>
        </w:rPr>
        <w:t xml:space="preserve"> – Podem, a juízo da CCP, ser admitidos para matrícula em disciplinas de Pós-Graduação, na condição de alunos especiais, alunos de graduação da USP, desde que sejam encaminhados por orientadores credenciados em Programa de Pós-Graduação da USP e que estejam participando de atividades de iniciação científica.</w:t>
      </w:r>
    </w:p>
    <w:p w:rsidR="00E55123" w:rsidRPr="004A2D95" w:rsidRDefault="00E55123" w:rsidP="00E55123">
      <w:pPr>
        <w:jc w:val="both"/>
        <w:rPr>
          <w:rFonts w:asciiTheme="minorHAnsi" w:hAnsiTheme="minorHAnsi" w:cs="Calibri"/>
          <w:bCs/>
          <w:szCs w:val="24"/>
        </w:rPr>
      </w:pPr>
      <w:r w:rsidRPr="004A2D95">
        <w:rPr>
          <w:rFonts w:asciiTheme="minorHAnsi" w:hAnsiTheme="minorHAnsi" w:cs="Calibri"/>
          <w:b/>
          <w:bCs/>
          <w:szCs w:val="24"/>
        </w:rPr>
        <w:t>Parágrafo único</w:t>
      </w:r>
      <w:r w:rsidRPr="004A2D95">
        <w:rPr>
          <w:rFonts w:asciiTheme="minorHAnsi" w:hAnsiTheme="minorHAnsi" w:cs="Calibri"/>
          <w:bCs/>
          <w:szCs w:val="24"/>
        </w:rPr>
        <w:t xml:space="preserve"> – Os créditos assim obtidos, nos últimos 36 meses, poderão ser computados no conjunto necessário para a obtenção do título de Mestre ou Doutor, desde que o aluno seja admitido, após aprovação no processo seletivo, em um desses cursos.</w:t>
      </w:r>
    </w:p>
    <w:p w:rsidR="00943F06" w:rsidRDefault="00943F06" w:rsidP="004A2D95">
      <w:pPr>
        <w:autoSpaceDE w:val="0"/>
        <w:autoSpaceDN w:val="0"/>
        <w:adjustRightInd w:val="0"/>
        <w:jc w:val="both"/>
        <w:rPr>
          <w:rStyle w:val="Forte"/>
          <w:rFonts w:asciiTheme="minorHAnsi" w:hAnsiTheme="minorHAnsi"/>
          <w:szCs w:val="24"/>
        </w:rPr>
      </w:pPr>
    </w:p>
    <w:p w:rsidR="005D57F1" w:rsidRPr="005D57F1" w:rsidRDefault="005D57F1" w:rsidP="005D57F1">
      <w:pPr>
        <w:jc w:val="both"/>
        <w:rPr>
          <w:rFonts w:asciiTheme="minorHAnsi" w:hAnsiTheme="minorHAnsi" w:cs="Calibri"/>
          <w:bCs/>
          <w:szCs w:val="24"/>
        </w:rPr>
      </w:pPr>
      <w:r w:rsidRPr="005D57F1">
        <w:rPr>
          <w:rFonts w:asciiTheme="minorHAnsi" w:hAnsiTheme="minorHAnsi" w:cs="Calibri"/>
          <w:b/>
          <w:szCs w:val="24"/>
        </w:rPr>
        <w:t>Artigo 63</w:t>
      </w:r>
      <w:r w:rsidRPr="005D57F1">
        <w:rPr>
          <w:rFonts w:asciiTheme="minorHAnsi" w:hAnsiTheme="minorHAnsi" w:cs="Calibri"/>
          <w:bCs/>
          <w:szCs w:val="24"/>
        </w:rPr>
        <w:t xml:space="preserve"> – Os créditos excedentes de Mestrado podem ser aproveitados no Doutorado, conforme disposto no parágrafo único do </w:t>
      </w:r>
      <w:r>
        <w:rPr>
          <w:rFonts w:asciiTheme="minorHAnsi" w:hAnsiTheme="minorHAnsi" w:cs="Calibri"/>
          <w:bCs/>
          <w:szCs w:val="24"/>
        </w:rPr>
        <w:t xml:space="preserve">Artigo </w:t>
      </w:r>
      <w:r w:rsidRPr="005D57F1">
        <w:rPr>
          <w:rFonts w:asciiTheme="minorHAnsi" w:hAnsiTheme="minorHAnsi" w:cs="Calibri"/>
          <w:bCs/>
          <w:szCs w:val="24"/>
        </w:rPr>
        <w:t>47.</w:t>
      </w:r>
    </w:p>
    <w:p w:rsidR="005D57F1" w:rsidRDefault="005D57F1" w:rsidP="004A2D95">
      <w:pPr>
        <w:autoSpaceDE w:val="0"/>
        <w:autoSpaceDN w:val="0"/>
        <w:adjustRightInd w:val="0"/>
        <w:jc w:val="both"/>
        <w:rPr>
          <w:rStyle w:val="Forte"/>
          <w:rFonts w:asciiTheme="minorHAnsi" w:hAnsiTheme="minorHAnsi"/>
          <w:szCs w:val="24"/>
        </w:rPr>
      </w:pPr>
    </w:p>
    <w:p w:rsidR="004A2D95" w:rsidRPr="004A2D95" w:rsidRDefault="004A2D95" w:rsidP="004A2D95">
      <w:pPr>
        <w:autoSpaceDE w:val="0"/>
        <w:autoSpaceDN w:val="0"/>
        <w:adjustRightInd w:val="0"/>
        <w:jc w:val="both"/>
        <w:rPr>
          <w:rFonts w:asciiTheme="minorHAnsi" w:hAnsiTheme="minorHAnsi"/>
          <w:szCs w:val="24"/>
        </w:rPr>
      </w:pPr>
      <w:r w:rsidRPr="004A2D95">
        <w:rPr>
          <w:rStyle w:val="Forte"/>
          <w:rFonts w:asciiTheme="minorHAnsi" w:hAnsiTheme="minorHAnsi"/>
          <w:szCs w:val="24"/>
        </w:rPr>
        <w:t>Artigo 72</w:t>
      </w:r>
      <w:r w:rsidRPr="004A2D95">
        <w:rPr>
          <w:rFonts w:asciiTheme="minorHAnsi" w:hAnsiTheme="minorHAnsi"/>
          <w:szCs w:val="24"/>
        </w:rPr>
        <w:t xml:space="preserve"> </w:t>
      </w:r>
    </w:p>
    <w:p w:rsidR="004A2D95" w:rsidRPr="004A2D95" w:rsidRDefault="004A2D95" w:rsidP="004A2D95">
      <w:pPr>
        <w:autoSpaceDE w:val="0"/>
        <w:autoSpaceDN w:val="0"/>
        <w:adjustRightInd w:val="0"/>
        <w:jc w:val="both"/>
        <w:rPr>
          <w:rFonts w:asciiTheme="minorHAnsi" w:hAnsiTheme="minorHAnsi" w:cs="Calibri"/>
          <w:szCs w:val="24"/>
        </w:rPr>
      </w:pPr>
      <w:r w:rsidRPr="004A2D95">
        <w:rPr>
          <w:rFonts w:asciiTheme="minorHAnsi" w:hAnsiTheme="minorHAnsi"/>
          <w:szCs w:val="24"/>
        </w:rPr>
        <w:t>§ 3º – Disciplina cursada fora da USP em Programa de Pós-Graduação reconhecido poderá ser aceita para contagem de créditos, até o limite de um terço do valor mínimo exigido, mediante aprovação da CCP, observado o disposto no § 3º do art.57.</w:t>
      </w:r>
    </w:p>
    <w:p w:rsidR="004A2D95" w:rsidRDefault="004A2D95" w:rsidP="00E55123">
      <w:pPr>
        <w:jc w:val="both"/>
        <w:rPr>
          <w:rFonts w:asciiTheme="minorHAnsi" w:hAnsiTheme="minorHAnsi" w:cs="Calibri"/>
          <w:bCs/>
          <w:szCs w:val="24"/>
        </w:rPr>
      </w:pPr>
    </w:p>
    <w:p w:rsidR="007A5995" w:rsidRDefault="007A5995" w:rsidP="00E55123">
      <w:pPr>
        <w:jc w:val="both"/>
        <w:rPr>
          <w:rFonts w:asciiTheme="minorHAnsi" w:hAnsiTheme="minorHAnsi" w:cs="Calibri"/>
          <w:bCs/>
          <w:szCs w:val="24"/>
        </w:rPr>
      </w:pPr>
    </w:p>
    <w:p w:rsidR="0070132E" w:rsidRPr="0070132E" w:rsidRDefault="0070132E" w:rsidP="0070132E">
      <w:pPr>
        <w:autoSpaceDE w:val="0"/>
        <w:autoSpaceDN w:val="0"/>
        <w:adjustRightInd w:val="0"/>
        <w:jc w:val="both"/>
        <w:rPr>
          <w:rFonts w:ascii="Calibri" w:eastAsia="Batang" w:hAnsi="Calibri" w:cs="Calibri"/>
          <w:b/>
          <w:szCs w:val="24"/>
        </w:rPr>
      </w:pPr>
      <w:r w:rsidRPr="0070132E">
        <w:rPr>
          <w:rFonts w:ascii="Calibri" w:eastAsia="Batang" w:hAnsi="Calibri" w:cs="Calibri"/>
          <w:b/>
          <w:szCs w:val="24"/>
        </w:rPr>
        <w:t>Documentos:</w:t>
      </w:r>
    </w:p>
    <w:p w:rsidR="0070132E" w:rsidRPr="0070132E" w:rsidRDefault="0070132E" w:rsidP="0070132E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:rsidR="0070132E" w:rsidRPr="0070132E" w:rsidRDefault="0070132E" w:rsidP="0070132E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  <w:r w:rsidRPr="0070132E">
        <w:rPr>
          <w:rFonts w:ascii="Calibri" w:eastAsia="Batang" w:hAnsi="Calibri" w:cs="Calibri"/>
          <w:szCs w:val="24"/>
        </w:rPr>
        <w:t xml:space="preserve">Formulário de </w:t>
      </w:r>
      <w:r w:rsidR="00A4724C" w:rsidRPr="00A4724C">
        <w:rPr>
          <w:rFonts w:ascii="Calibri" w:eastAsia="Batang" w:hAnsi="Calibri" w:cs="Calibri"/>
          <w:szCs w:val="24"/>
        </w:rPr>
        <w:t>Requerimento de Aproveitamento de Créditos em Disciplinas</w:t>
      </w:r>
      <w:r w:rsidRPr="0070132E">
        <w:rPr>
          <w:rFonts w:ascii="Calibri" w:eastAsia="Batang" w:hAnsi="Calibri" w:cs="Calibri"/>
          <w:szCs w:val="24"/>
        </w:rPr>
        <w:t xml:space="preserve"> devidamente preenchido e assinado (</w:t>
      </w:r>
      <w:r w:rsidR="00A4724C">
        <w:rPr>
          <w:rFonts w:ascii="Calibri" w:eastAsia="Batang" w:hAnsi="Calibri" w:cs="Calibri"/>
          <w:szCs w:val="24"/>
        </w:rPr>
        <w:t>terceira</w:t>
      </w:r>
      <w:r w:rsidRPr="0070132E">
        <w:rPr>
          <w:rFonts w:ascii="Calibri" w:eastAsia="Batang" w:hAnsi="Calibri" w:cs="Calibri"/>
          <w:szCs w:val="24"/>
        </w:rPr>
        <w:t xml:space="preserve"> página deste documento);</w:t>
      </w:r>
    </w:p>
    <w:p w:rsidR="007A5995" w:rsidRDefault="00A4724C" w:rsidP="00A4724C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  <w:r w:rsidRPr="00A4724C">
        <w:rPr>
          <w:rFonts w:ascii="Calibri" w:eastAsia="Batang" w:hAnsi="Calibri" w:cs="Calibri"/>
          <w:szCs w:val="24"/>
        </w:rPr>
        <w:t xml:space="preserve">Se a solicitação tratar de disciplina cursada fora da USP, apresentar cópia de declaração de conclusão da disciplina contendo informações referentes ao período em que a disciplina foi cursada, carga horária total, nota e frequência. </w:t>
      </w:r>
    </w:p>
    <w:p w:rsidR="00A4724C" w:rsidRPr="00A4724C" w:rsidRDefault="00A4724C" w:rsidP="00A4724C">
      <w:pPr>
        <w:autoSpaceDE w:val="0"/>
        <w:autoSpaceDN w:val="0"/>
        <w:adjustRightInd w:val="0"/>
        <w:jc w:val="both"/>
        <w:rPr>
          <w:rFonts w:ascii="Calibri" w:eastAsia="Batang" w:hAnsi="Calibri" w:cs="Calibri"/>
          <w:szCs w:val="24"/>
        </w:rPr>
      </w:pPr>
    </w:p>
    <w:p w:rsidR="00E55123" w:rsidRPr="004A2D95" w:rsidRDefault="00E55123" w:rsidP="00E55123">
      <w:pPr>
        <w:rPr>
          <w:rFonts w:ascii="Calibri" w:hAnsi="Calibri" w:cs="Calibri"/>
          <w:bCs/>
          <w:sz w:val="22"/>
          <w:szCs w:val="22"/>
        </w:rPr>
      </w:pPr>
    </w:p>
    <w:p w:rsidR="00E55123" w:rsidRPr="004A2D95" w:rsidRDefault="00E55123" w:rsidP="00E55123">
      <w:pPr>
        <w:rPr>
          <w:rFonts w:ascii="Calibri" w:hAnsi="Calibri" w:cs="Calibri"/>
          <w:sz w:val="22"/>
          <w:szCs w:val="22"/>
        </w:rPr>
        <w:sectPr w:rsidR="00E55123" w:rsidRPr="004A2D95" w:rsidSect="00E55123">
          <w:headerReference w:type="default" r:id="rId11"/>
          <w:footerReference w:type="default" r:id="rId12"/>
          <w:pgSz w:w="11907" w:h="16840" w:code="9"/>
          <w:pgMar w:top="851" w:right="567" w:bottom="851" w:left="1134" w:header="227" w:footer="567" w:gutter="0"/>
          <w:cols w:space="708"/>
          <w:docGrid w:linePitch="360"/>
        </w:sectPr>
      </w:pPr>
    </w:p>
    <w:p w:rsidR="00185253" w:rsidRPr="006906B7" w:rsidRDefault="00185253" w:rsidP="007E727B">
      <w:pPr>
        <w:spacing w:line="264" w:lineRule="auto"/>
        <w:jc w:val="right"/>
        <w:rPr>
          <w:rFonts w:ascii="Calibri" w:hAnsi="Calibri" w:cs="Arial"/>
          <w:sz w:val="22"/>
          <w:szCs w:val="22"/>
        </w:rPr>
      </w:pPr>
      <w:r w:rsidRPr="006906B7">
        <w:rPr>
          <w:rFonts w:ascii="Calibri" w:hAnsi="Calibri" w:cs="Arial"/>
          <w:sz w:val="22"/>
          <w:szCs w:val="22"/>
        </w:rPr>
        <w:lastRenderedPageBreak/>
        <w:t xml:space="preserve">São Paulo, </w:t>
      </w:r>
      <w:r w:rsidR="002F1D37" w:rsidRPr="006906B7">
        <w:rPr>
          <w:rFonts w:ascii="Calibri" w:hAnsi="Calibri" w:cs="Arial"/>
          <w:sz w:val="22"/>
          <w:szCs w:val="22"/>
        </w:rPr>
        <w:fldChar w:fldCharType="begin"/>
      </w:r>
      <w:r w:rsidRPr="006906B7">
        <w:rPr>
          <w:rFonts w:ascii="Calibri" w:hAnsi="Calibri" w:cs="Arial"/>
          <w:sz w:val="22"/>
          <w:szCs w:val="22"/>
        </w:rPr>
        <w:instrText xml:space="preserve"> TIME \@ "d 'de' MMMM 'de' yyyy" </w:instrText>
      </w:r>
      <w:r w:rsidR="002F1D37" w:rsidRPr="006906B7">
        <w:rPr>
          <w:rFonts w:ascii="Calibri" w:hAnsi="Calibri" w:cs="Arial"/>
          <w:sz w:val="22"/>
          <w:szCs w:val="22"/>
        </w:rPr>
        <w:fldChar w:fldCharType="separate"/>
      </w:r>
      <w:r w:rsidR="00050FBD">
        <w:rPr>
          <w:rFonts w:ascii="Calibri" w:hAnsi="Calibri" w:cs="Arial"/>
          <w:noProof/>
          <w:sz w:val="22"/>
          <w:szCs w:val="22"/>
        </w:rPr>
        <w:t>5 de outubro de 2016</w:t>
      </w:r>
      <w:r w:rsidR="002F1D37" w:rsidRPr="006906B7">
        <w:rPr>
          <w:rFonts w:ascii="Calibri" w:hAnsi="Calibri" w:cs="Arial"/>
          <w:sz w:val="22"/>
          <w:szCs w:val="22"/>
        </w:rPr>
        <w:fldChar w:fldCharType="end"/>
      </w:r>
      <w:r w:rsidR="007E727B">
        <w:rPr>
          <w:rFonts w:ascii="Calibri" w:hAnsi="Calibri" w:cs="Arial"/>
          <w:sz w:val="22"/>
          <w:szCs w:val="22"/>
        </w:rPr>
        <w:t>.</w:t>
      </w:r>
    </w:p>
    <w:p w:rsidR="00185253" w:rsidRPr="006906B7" w:rsidRDefault="00185253" w:rsidP="007E727B">
      <w:pPr>
        <w:spacing w:line="264" w:lineRule="auto"/>
        <w:jc w:val="both"/>
        <w:rPr>
          <w:rFonts w:ascii="Calibri" w:hAnsi="Calibri" w:cs="Arial"/>
          <w:sz w:val="22"/>
          <w:szCs w:val="22"/>
        </w:rPr>
      </w:pPr>
    </w:p>
    <w:p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Ilustríssima</w:t>
      </w:r>
    </w:p>
    <w:p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Comissão de Pós-Graduação</w:t>
      </w:r>
    </w:p>
    <w:p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IPEN-USP</w:t>
      </w:r>
    </w:p>
    <w:p w:rsidR="00185253" w:rsidRPr="006906B7" w:rsidRDefault="00185253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185253" w:rsidRPr="006906B7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Nome </w:t>
      </w:r>
      <w:proofErr w:type="gramStart"/>
      <w:r w:rsidRPr="006906B7">
        <w:rPr>
          <w:rFonts w:ascii="Calibri" w:hAnsi="Calibri" w:cs="Calibri"/>
          <w:sz w:val="22"/>
          <w:szCs w:val="22"/>
        </w:rPr>
        <w:t>do(</w:t>
      </w:r>
      <w:proofErr w:type="gramEnd"/>
      <w:r w:rsidRPr="006906B7">
        <w:rPr>
          <w:rFonts w:ascii="Calibri" w:hAnsi="Calibri" w:cs="Calibri"/>
          <w:sz w:val="22"/>
          <w:szCs w:val="22"/>
        </w:rPr>
        <w:t xml:space="preserve">a) aluno(a): </w:t>
      </w:r>
      <w:bookmarkStart w:id="0" w:name="Texto1"/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F1D37" w:rsidRPr="006906B7">
        <w:rPr>
          <w:rFonts w:ascii="Calibri" w:hAnsi="Calibri" w:cs="Calibri"/>
          <w:sz w:val="22"/>
          <w:szCs w:val="22"/>
        </w:rPr>
      </w:r>
      <w:r w:rsidR="002F1D37" w:rsidRPr="006906B7"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0"/>
    </w:p>
    <w:p w:rsidR="003A4E97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proofErr w:type="gramStart"/>
      <w:r w:rsidRPr="006906B7">
        <w:rPr>
          <w:rFonts w:ascii="Calibri" w:hAnsi="Calibri" w:cs="Calibri"/>
          <w:sz w:val="22"/>
          <w:szCs w:val="22"/>
        </w:rPr>
        <w:t>e-mail</w:t>
      </w:r>
      <w:proofErr w:type="gramEnd"/>
      <w:r w:rsidRPr="006906B7">
        <w:rPr>
          <w:rFonts w:ascii="Calibri" w:hAnsi="Calibri" w:cs="Calibri"/>
          <w:sz w:val="22"/>
          <w:szCs w:val="22"/>
        </w:rPr>
        <w:t xml:space="preserve">: </w:t>
      </w:r>
      <w:bookmarkStart w:id="1" w:name="Texto4"/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4"/>
            <w:enabled/>
            <w:calcOnExit w:val="0"/>
            <w:textInput/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F1D37" w:rsidRPr="006906B7">
        <w:rPr>
          <w:rFonts w:ascii="Calibri" w:hAnsi="Calibri" w:cs="Calibri"/>
          <w:sz w:val="22"/>
          <w:szCs w:val="22"/>
        </w:rPr>
      </w:r>
      <w:r w:rsidR="002F1D37" w:rsidRPr="006906B7"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1"/>
      <w:r w:rsidR="001D05D2" w:rsidRPr="006906B7">
        <w:rPr>
          <w:rFonts w:ascii="Calibri" w:hAnsi="Calibri" w:cs="Calibri"/>
          <w:sz w:val="22"/>
          <w:szCs w:val="22"/>
        </w:rPr>
        <w:t xml:space="preserve"> - </w:t>
      </w:r>
      <w:r w:rsidR="003A4E97" w:rsidRPr="006906B7">
        <w:rPr>
          <w:rFonts w:ascii="Calibri" w:hAnsi="Calibri" w:cs="Calibri"/>
          <w:sz w:val="22"/>
          <w:szCs w:val="22"/>
        </w:rPr>
        <w:t xml:space="preserve">Telefone: </w:t>
      </w:r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2" w:name="Texto5"/>
      <w:r w:rsidR="003A4E97"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F1D37" w:rsidRPr="006906B7">
        <w:rPr>
          <w:rFonts w:ascii="Calibri" w:hAnsi="Calibri" w:cs="Calibri"/>
          <w:sz w:val="22"/>
          <w:szCs w:val="22"/>
        </w:rPr>
      </w:r>
      <w:r w:rsidR="002F1D37" w:rsidRPr="006906B7">
        <w:rPr>
          <w:rFonts w:ascii="Calibri" w:hAnsi="Calibri" w:cs="Calibri"/>
          <w:sz w:val="22"/>
          <w:szCs w:val="22"/>
        </w:rPr>
        <w:fldChar w:fldCharType="separate"/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3A4E97" w:rsidRPr="006906B7">
        <w:rPr>
          <w:rFonts w:ascii="Calibri" w:hAnsi="Calibri" w:cs="Calibri"/>
          <w:noProof/>
          <w:sz w:val="22"/>
          <w:szCs w:val="22"/>
        </w:rPr>
        <w:t> </w:t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2"/>
    </w:p>
    <w:p w:rsidR="007E727B" w:rsidRPr="006906B7" w:rsidRDefault="007E727B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Nome </w:t>
      </w:r>
      <w:proofErr w:type="gramStart"/>
      <w:r w:rsidRPr="006906B7">
        <w:rPr>
          <w:rFonts w:ascii="Calibri" w:hAnsi="Calibri" w:cs="Calibri"/>
          <w:sz w:val="22"/>
          <w:szCs w:val="22"/>
        </w:rPr>
        <w:t>do(</w:t>
      </w:r>
      <w:proofErr w:type="gramEnd"/>
      <w:r w:rsidRPr="006906B7">
        <w:rPr>
          <w:rFonts w:ascii="Calibri" w:hAnsi="Calibri" w:cs="Calibri"/>
          <w:sz w:val="22"/>
          <w:szCs w:val="22"/>
        </w:rPr>
        <w:t xml:space="preserve">a) </w:t>
      </w:r>
      <w:r>
        <w:rPr>
          <w:rFonts w:ascii="Calibri" w:hAnsi="Calibri" w:cs="Calibri"/>
          <w:sz w:val="22"/>
          <w:szCs w:val="22"/>
        </w:rPr>
        <w:t>orientador</w:t>
      </w:r>
      <w:r w:rsidRPr="006906B7">
        <w:rPr>
          <w:rFonts w:ascii="Calibri" w:hAnsi="Calibri" w:cs="Calibri"/>
          <w:sz w:val="22"/>
          <w:szCs w:val="22"/>
        </w:rPr>
        <w:t xml:space="preserve">(a): </w:t>
      </w:r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FORMTEXT </w:instrText>
      </w:r>
      <w:r w:rsidR="002F1D37" w:rsidRPr="006906B7">
        <w:rPr>
          <w:rFonts w:ascii="Calibri" w:hAnsi="Calibri" w:cs="Calibri"/>
          <w:sz w:val="22"/>
          <w:szCs w:val="22"/>
        </w:rPr>
      </w:r>
      <w:r w:rsidR="002F1D37" w:rsidRPr="006906B7"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Pr="006906B7">
        <w:rPr>
          <w:rFonts w:ascii="Calibri" w:eastAsia="MS Mincho" w:hAnsi="Calibri" w:cs="Calibri"/>
          <w:noProof/>
          <w:sz w:val="22"/>
          <w:szCs w:val="22"/>
        </w:rPr>
        <w:t> </w:t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r>
        <w:rPr>
          <w:rFonts w:ascii="Calibri" w:hAnsi="Calibri" w:cs="Calibri"/>
          <w:sz w:val="22"/>
          <w:szCs w:val="22"/>
        </w:rPr>
        <w:t xml:space="preserve"> - Lotação: </w:t>
      </w:r>
      <w:r w:rsidR="002F1D37">
        <w:rPr>
          <w:rFonts w:ascii="Calibri" w:hAnsi="Calibri" w:cs="Arial"/>
          <w:bCs/>
        </w:rPr>
        <w:fldChar w:fldCharType="begin">
          <w:ffData>
            <w:name w:val="Texto16"/>
            <w:enabled/>
            <w:calcOnExit w:val="0"/>
            <w:textInput/>
          </w:ffData>
        </w:fldChar>
      </w:r>
      <w:r>
        <w:rPr>
          <w:rFonts w:ascii="Calibri" w:hAnsi="Calibri" w:cs="Arial"/>
          <w:bCs/>
        </w:rPr>
        <w:instrText xml:space="preserve"> FORMTEXT </w:instrText>
      </w:r>
      <w:r w:rsidR="002F1D37">
        <w:rPr>
          <w:rFonts w:ascii="Calibri" w:hAnsi="Calibri" w:cs="Arial"/>
          <w:bCs/>
        </w:rPr>
      </w:r>
      <w:r w:rsidR="002F1D37">
        <w:rPr>
          <w:rFonts w:ascii="Calibri" w:hAnsi="Calibri" w:cs="Arial"/>
          <w:bCs/>
        </w:rPr>
        <w:fldChar w:fldCharType="separate"/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>
        <w:rPr>
          <w:rFonts w:ascii="Calibri" w:hAnsi="Calibri" w:cs="Arial"/>
          <w:bCs/>
          <w:noProof/>
        </w:rPr>
        <w:t> </w:t>
      </w:r>
      <w:r w:rsidR="002F1D37">
        <w:rPr>
          <w:rFonts w:ascii="Calibri" w:hAnsi="Calibri" w:cs="Arial"/>
          <w:bCs/>
        </w:rPr>
        <w:fldChar w:fldCharType="end"/>
      </w:r>
    </w:p>
    <w:p w:rsidR="00185253" w:rsidRPr="006906B7" w:rsidRDefault="00185253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Área de concentração: </w:t>
      </w:r>
      <w:r w:rsidRPr="006906B7">
        <w:rPr>
          <w:rFonts w:ascii="Calibri" w:hAnsi="Calibri" w:cs="Calibri"/>
          <w:sz w:val="22"/>
          <w:szCs w:val="22"/>
        </w:rPr>
        <w:tab/>
      </w:r>
      <w:r w:rsidRPr="006906B7">
        <w:rPr>
          <w:rFonts w:ascii="Calibri" w:hAnsi="Calibri" w:cs="Calibri"/>
          <w:sz w:val="22"/>
          <w:szCs w:val="22"/>
        </w:rPr>
        <w:tab/>
        <w:t xml:space="preserve">TNA </w:t>
      </w:r>
      <w:bookmarkStart w:id="3" w:name="Assinalar1"/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3"/>
      <w:r w:rsidRPr="006906B7">
        <w:rPr>
          <w:rFonts w:ascii="Calibri" w:hAnsi="Calibri" w:cs="Calibri"/>
          <w:sz w:val="22"/>
          <w:szCs w:val="22"/>
        </w:rPr>
        <w:t xml:space="preserve">     TNM </w:t>
      </w:r>
      <w:bookmarkStart w:id="4" w:name="Assinalar2"/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2"/>
            <w:enabled/>
            <w:calcOnExit w:val="0"/>
            <w:checkBox>
              <w:sizeAuto/>
              <w:default w:val="0"/>
            </w:checkBox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4"/>
      <w:r w:rsidRPr="006906B7">
        <w:rPr>
          <w:rFonts w:ascii="Calibri" w:hAnsi="Calibri" w:cs="Calibri"/>
          <w:sz w:val="22"/>
          <w:szCs w:val="22"/>
        </w:rPr>
        <w:t xml:space="preserve">     TNR </w:t>
      </w:r>
      <w:bookmarkStart w:id="5" w:name="Assinalar3"/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3"/>
            <w:enabled/>
            <w:calcOnExit w:val="0"/>
            <w:checkBox>
              <w:sizeAuto/>
              <w:default w:val="0"/>
            </w:checkBox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bookmarkEnd w:id="5"/>
    </w:p>
    <w:p w:rsidR="00F455EA" w:rsidRPr="006906B7" w:rsidRDefault="00F455EA" w:rsidP="007E727B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 xml:space="preserve">Curso: </w:t>
      </w:r>
      <w:r w:rsidRPr="006906B7">
        <w:rPr>
          <w:rFonts w:ascii="Calibri" w:hAnsi="Calibri" w:cs="Calibri"/>
          <w:sz w:val="22"/>
          <w:szCs w:val="22"/>
        </w:rPr>
        <w:tab/>
      </w:r>
      <w:r w:rsidRPr="006906B7">
        <w:rPr>
          <w:rFonts w:ascii="Calibri" w:hAnsi="Calibri" w:cs="Calibri"/>
          <w:sz w:val="22"/>
          <w:szCs w:val="22"/>
        </w:rPr>
        <w:tab/>
        <w:t xml:space="preserve">Doutorado </w:t>
      </w:r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r w:rsidRPr="006906B7">
        <w:rPr>
          <w:rFonts w:ascii="Calibri" w:hAnsi="Calibri" w:cs="Calibri"/>
          <w:sz w:val="22"/>
          <w:szCs w:val="22"/>
        </w:rPr>
        <w:t xml:space="preserve">     </w:t>
      </w:r>
      <w:r w:rsidR="00896879" w:rsidRPr="006906B7">
        <w:rPr>
          <w:rFonts w:ascii="Calibri" w:hAnsi="Calibri" w:cs="Calibri"/>
          <w:sz w:val="22"/>
          <w:szCs w:val="22"/>
        </w:rPr>
        <w:t xml:space="preserve">Doutorado Direto </w:t>
      </w:r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  <w:r w:rsidR="00896879" w:rsidRPr="006906B7">
        <w:rPr>
          <w:rFonts w:ascii="Calibri" w:hAnsi="Calibri" w:cs="Calibri"/>
          <w:sz w:val="22"/>
          <w:szCs w:val="22"/>
        </w:rPr>
        <w:t xml:space="preserve">     Mestrado </w:t>
      </w:r>
      <w:r w:rsidR="002F1D37"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896879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 w:rsidRPr="006906B7">
        <w:rPr>
          <w:rFonts w:ascii="Calibri" w:hAnsi="Calibri" w:cs="Calibri"/>
          <w:sz w:val="22"/>
          <w:szCs w:val="22"/>
        </w:rPr>
        <w:fldChar w:fldCharType="end"/>
      </w:r>
    </w:p>
    <w:p w:rsidR="005F1B61" w:rsidRDefault="005F1B61" w:rsidP="005F1B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</w:p>
    <w:p w:rsidR="00185253" w:rsidRDefault="002B12CC" w:rsidP="005F1B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Em qual</w:t>
      </w:r>
      <w:r w:rsidRPr="002B12CC">
        <w:rPr>
          <w:rFonts w:ascii="Calibri" w:hAnsi="Calibri" w:cs="Calibri"/>
          <w:sz w:val="22"/>
          <w:szCs w:val="22"/>
        </w:rPr>
        <w:t xml:space="preserve"> Regimento de Pós-Graduação da USP você está matriculado:</w:t>
      </w:r>
    </w:p>
    <w:p w:rsidR="002B12CC" w:rsidRDefault="002F1D37" w:rsidP="005F1B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2B12CC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hAnsi="Calibri" w:cs="Calibri"/>
          <w:sz w:val="22"/>
          <w:szCs w:val="22"/>
        </w:rPr>
        <w:fldChar w:fldCharType="end"/>
      </w:r>
      <w:r w:rsidR="002B12CC">
        <w:rPr>
          <w:rFonts w:ascii="Calibri" w:hAnsi="Calibri" w:cs="Calibri"/>
          <w:sz w:val="22"/>
          <w:szCs w:val="22"/>
        </w:rPr>
        <w:t xml:space="preserve"> </w:t>
      </w:r>
      <w:r w:rsidR="002B12CC" w:rsidRPr="002B12CC">
        <w:rPr>
          <w:rFonts w:ascii="Calibri" w:hAnsi="Calibri" w:cs="Calibri"/>
          <w:sz w:val="22"/>
          <w:szCs w:val="22"/>
        </w:rPr>
        <w:t>Resolução nº 5473 em vigor de 18/09/2008 até 19/04/2013</w:t>
      </w:r>
      <w:r w:rsidR="002B12CC">
        <w:rPr>
          <w:rFonts w:ascii="Calibri" w:hAnsi="Calibri" w:cs="Calibri"/>
          <w:sz w:val="22"/>
          <w:szCs w:val="22"/>
        </w:rPr>
        <w:t xml:space="preserve"> </w:t>
      </w:r>
      <w:r w:rsidR="005F1B61">
        <w:rPr>
          <w:rFonts w:ascii="Calibri" w:hAnsi="Calibri" w:cs="Calibri"/>
          <w:sz w:val="22"/>
          <w:szCs w:val="22"/>
        </w:rPr>
        <w:t>(com retroação de contagem de prazo)</w:t>
      </w:r>
    </w:p>
    <w:p w:rsidR="002B12CC" w:rsidRDefault="002F1D37" w:rsidP="005F1B61">
      <w:pPr>
        <w:spacing w:line="288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fldChar w:fldCharType="begin">
          <w:ffData>
            <w:name w:val="Assinalar1"/>
            <w:enabled/>
            <w:calcOnExit w:val="0"/>
            <w:checkBox>
              <w:sizeAuto/>
              <w:default w:val="0"/>
            </w:checkBox>
          </w:ffData>
        </w:fldChar>
      </w:r>
      <w:r w:rsidR="002B12CC" w:rsidRPr="006906B7">
        <w:rPr>
          <w:rFonts w:ascii="Calibri" w:hAnsi="Calibri" w:cs="Calibri"/>
          <w:sz w:val="22"/>
          <w:szCs w:val="22"/>
        </w:rPr>
        <w:instrText xml:space="preserve"> FORMCHECKBOX </w:instrText>
      </w:r>
      <w:r>
        <w:rPr>
          <w:rFonts w:ascii="Calibri" w:hAnsi="Calibri" w:cs="Calibri"/>
          <w:sz w:val="22"/>
          <w:szCs w:val="22"/>
        </w:rPr>
      </w:r>
      <w:r>
        <w:rPr>
          <w:rFonts w:ascii="Calibri" w:hAnsi="Calibri" w:cs="Calibri"/>
          <w:sz w:val="22"/>
          <w:szCs w:val="22"/>
        </w:rPr>
        <w:fldChar w:fldCharType="separate"/>
      </w:r>
      <w:r w:rsidRPr="006906B7">
        <w:rPr>
          <w:rFonts w:ascii="Calibri" w:hAnsi="Calibri" w:cs="Calibri"/>
          <w:sz w:val="22"/>
          <w:szCs w:val="22"/>
        </w:rPr>
        <w:fldChar w:fldCharType="end"/>
      </w:r>
      <w:r w:rsidR="002B12CC">
        <w:rPr>
          <w:rFonts w:ascii="Calibri" w:hAnsi="Calibri" w:cs="Calibri"/>
          <w:sz w:val="22"/>
          <w:szCs w:val="22"/>
        </w:rPr>
        <w:t xml:space="preserve"> R</w:t>
      </w:r>
      <w:r w:rsidR="002B12CC" w:rsidRPr="002B12CC">
        <w:rPr>
          <w:rFonts w:ascii="Calibri" w:hAnsi="Calibri" w:cs="Calibri"/>
          <w:sz w:val="22"/>
          <w:szCs w:val="22"/>
        </w:rPr>
        <w:t>esolução nº 6542 em vigor desde 18/04/2013</w:t>
      </w:r>
    </w:p>
    <w:p w:rsidR="002B12CC" w:rsidRPr="006906B7" w:rsidRDefault="002B12CC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p w:rsidR="00896879" w:rsidRPr="006906B7" w:rsidRDefault="00896879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6906B7">
        <w:rPr>
          <w:rFonts w:ascii="Calibri" w:hAnsi="Calibri" w:cs="Calibri"/>
          <w:sz w:val="22"/>
          <w:szCs w:val="22"/>
        </w:rPr>
        <w:t>Venho</w:t>
      </w:r>
      <w:r w:rsidR="00FE0FAF">
        <w:rPr>
          <w:rFonts w:ascii="Calibri" w:hAnsi="Calibri" w:cs="Calibri"/>
          <w:sz w:val="22"/>
          <w:szCs w:val="22"/>
        </w:rPr>
        <w:t>,</w:t>
      </w:r>
      <w:r w:rsidRPr="006906B7">
        <w:rPr>
          <w:rFonts w:ascii="Calibri" w:hAnsi="Calibri" w:cs="Calibri"/>
          <w:sz w:val="22"/>
          <w:szCs w:val="22"/>
        </w:rPr>
        <w:t xml:space="preserve"> por meio da presente</w:t>
      </w:r>
      <w:r w:rsidR="00FE0FAF">
        <w:rPr>
          <w:rFonts w:ascii="Calibri" w:hAnsi="Calibri" w:cs="Calibri"/>
          <w:sz w:val="22"/>
          <w:szCs w:val="22"/>
        </w:rPr>
        <w:t>,</w:t>
      </w:r>
      <w:r w:rsidRPr="006906B7">
        <w:rPr>
          <w:rFonts w:ascii="Calibri" w:hAnsi="Calibri" w:cs="Calibri"/>
          <w:sz w:val="22"/>
          <w:szCs w:val="22"/>
        </w:rPr>
        <w:t xml:space="preserve"> solicitar a atribuição de créditos da(s) disciplina(s) cursada(s) </w:t>
      </w:r>
      <w:r w:rsidR="002F1D37">
        <w:rPr>
          <w:rFonts w:ascii="Calibri" w:hAnsi="Calibri" w:cs="Calibri"/>
          <w:sz w:val="22"/>
          <w:szCs w:val="22"/>
        </w:rPr>
        <w:fldChar w:fldCharType="begin">
          <w:ffData>
            <w:name w:val=""/>
            <w:enabled/>
            <w:calcOnExit w:val="0"/>
            <w:ddList>
              <w:listEntry w:val="#"/>
              <w:listEntry w:val="como aluno(a) especial"/>
              <w:listEntry w:val="como créditos excedentes do mestrado"/>
              <w:listEntry w:val="fora da USP"/>
            </w:ddList>
          </w:ffData>
        </w:fldChar>
      </w:r>
      <w:r w:rsidR="00473037">
        <w:rPr>
          <w:rFonts w:ascii="Calibri" w:hAnsi="Calibri" w:cs="Calibri"/>
          <w:sz w:val="22"/>
          <w:szCs w:val="22"/>
        </w:rPr>
        <w:instrText xml:space="preserve"> FORMDROPDOWN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>
        <w:rPr>
          <w:rFonts w:ascii="Calibri" w:hAnsi="Calibri" w:cs="Calibri"/>
          <w:sz w:val="22"/>
          <w:szCs w:val="22"/>
        </w:rPr>
        <w:fldChar w:fldCharType="end"/>
      </w:r>
      <w:r w:rsidRPr="006906B7">
        <w:rPr>
          <w:rFonts w:ascii="Calibri" w:hAnsi="Calibri" w:cs="Calibri"/>
          <w:sz w:val="22"/>
          <w:szCs w:val="22"/>
        </w:rPr>
        <w:t xml:space="preserve">, para o meu </w:t>
      </w:r>
      <w:r w:rsidR="007E66DC">
        <w:rPr>
          <w:rFonts w:ascii="Calibri" w:hAnsi="Calibri" w:cs="Calibri"/>
          <w:sz w:val="22"/>
          <w:szCs w:val="22"/>
        </w:rPr>
        <w:t>programa</w:t>
      </w:r>
      <w:r w:rsidRPr="006906B7">
        <w:rPr>
          <w:rFonts w:ascii="Calibri" w:hAnsi="Calibri" w:cs="Calibri"/>
          <w:sz w:val="22"/>
          <w:szCs w:val="22"/>
        </w:rPr>
        <w:t xml:space="preserve"> de aluno regular, nível de </w:t>
      </w:r>
      <w:r w:rsidR="002F1D37">
        <w:rPr>
          <w:rFonts w:ascii="Calibri" w:hAnsi="Calibri" w:cs="Calibri"/>
          <w:sz w:val="22"/>
          <w:szCs w:val="22"/>
        </w:rPr>
        <w:fldChar w:fldCharType="begin">
          <w:ffData>
            <w:name w:val="Dropdown1"/>
            <w:enabled/>
            <w:calcOnExit w:val="0"/>
            <w:ddList>
              <w:listEntry w:val="#"/>
              <w:listEntry w:val="Mestrado"/>
              <w:listEntry w:val="Doutorado"/>
              <w:listEntry w:val="Doutorado Direto"/>
            </w:ddList>
          </w:ffData>
        </w:fldChar>
      </w:r>
      <w:bookmarkStart w:id="6" w:name="Dropdown1"/>
      <w:r w:rsidR="007E66DC">
        <w:rPr>
          <w:rFonts w:ascii="Calibri" w:hAnsi="Calibri" w:cs="Calibri"/>
          <w:sz w:val="22"/>
          <w:szCs w:val="22"/>
        </w:rPr>
        <w:instrText xml:space="preserve"> FORMDROPDOWN </w:instrText>
      </w:r>
      <w:r w:rsidR="002F1D37">
        <w:rPr>
          <w:rFonts w:ascii="Calibri" w:hAnsi="Calibri" w:cs="Calibri"/>
          <w:sz w:val="22"/>
          <w:szCs w:val="22"/>
        </w:rPr>
      </w:r>
      <w:r w:rsidR="002F1D37">
        <w:rPr>
          <w:rFonts w:ascii="Calibri" w:hAnsi="Calibri" w:cs="Calibri"/>
          <w:sz w:val="22"/>
          <w:szCs w:val="22"/>
        </w:rPr>
        <w:fldChar w:fldCharType="separate"/>
      </w:r>
      <w:r w:rsidR="002F1D37">
        <w:rPr>
          <w:rFonts w:ascii="Calibri" w:hAnsi="Calibri" w:cs="Calibri"/>
          <w:sz w:val="22"/>
          <w:szCs w:val="22"/>
        </w:rPr>
        <w:fldChar w:fldCharType="end"/>
      </w:r>
      <w:bookmarkEnd w:id="6"/>
      <w:proofErr w:type="gramStart"/>
      <w:r w:rsidRPr="006906B7">
        <w:rPr>
          <w:rFonts w:ascii="Calibri" w:hAnsi="Calibri" w:cs="Calibri"/>
          <w:sz w:val="22"/>
          <w:szCs w:val="22"/>
        </w:rPr>
        <w:t xml:space="preserve"> .</w:t>
      </w:r>
      <w:proofErr w:type="gramEnd"/>
    </w:p>
    <w:p w:rsidR="00896879" w:rsidRPr="006906B7" w:rsidRDefault="00896879" w:rsidP="007E727B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</w:p>
    <w:tbl>
      <w:tblPr>
        <w:tblW w:w="10116" w:type="dxa"/>
        <w:jc w:val="center"/>
        <w:tblInd w:w="-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7"/>
        <w:gridCol w:w="4958"/>
        <w:gridCol w:w="1740"/>
        <w:gridCol w:w="1276"/>
        <w:gridCol w:w="1095"/>
      </w:tblGrid>
      <w:tr w:rsidR="004E4B82" w:rsidRPr="006906B7" w:rsidTr="004E4B82">
        <w:trPr>
          <w:cantSplit/>
          <w:jc w:val="center"/>
        </w:trPr>
        <w:tc>
          <w:tcPr>
            <w:tcW w:w="1047" w:type="dxa"/>
            <w:vAlign w:val="center"/>
          </w:tcPr>
          <w:p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SIGLA</w:t>
            </w:r>
          </w:p>
        </w:tc>
        <w:tc>
          <w:tcPr>
            <w:tcW w:w="4958" w:type="dxa"/>
            <w:vAlign w:val="center"/>
          </w:tcPr>
          <w:p w:rsidR="004E4B82" w:rsidRPr="007E727B" w:rsidRDefault="004E4B82" w:rsidP="00D6553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NOME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DA DISCIPLINA</w:t>
            </w:r>
          </w:p>
        </w:tc>
        <w:tc>
          <w:tcPr>
            <w:tcW w:w="1740" w:type="dxa"/>
            <w:vAlign w:val="center"/>
          </w:tcPr>
          <w:p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PERÍODO</w:t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E4B82" w:rsidRPr="007E727B" w:rsidRDefault="004E4B82" w:rsidP="007E038D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FREQUENCIA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(%)</w:t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4E4B82" w:rsidRPr="007E727B" w:rsidRDefault="004E4B82" w:rsidP="007E727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7E727B">
              <w:rPr>
                <w:rFonts w:ascii="Calibri" w:hAnsi="Calibri" w:cs="Calibri"/>
                <w:b/>
                <w:sz w:val="22"/>
                <w:szCs w:val="22"/>
              </w:rPr>
              <w:t>CONCEITO</w:t>
            </w:r>
          </w:p>
        </w:tc>
      </w:tr>
      <w:bookmarkStart w:id="7" w:name="Texto3"/>
      <w:tr w:rsidR="004E4B82" w:rsidRPr="006906B7" w:rsidTr="004E4B82">
        <w:trPr>
          <w:cantSplit/>
          <w:jc w:val="center"/>
        </w:trPr>
        <w:tc>
          <w:tcPr>
            <w:tcW w:w="1047" w:type="dxa"/>
            <w:vAlign w:val="center"/>
          </w:tcPr>
          <w:p w:rsidR="004E4B82" w:rsidRPr="006906B7" w:rsidRDefault="004E4B82" w:rsidP="004E4B82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bookmarkEnd w:id="7"/>
        <w:tc>
          <w:tcPr>
            <w:tcW w:w="4958" w:type="dxa"/>
            <w:vAlign w:val="center"/>
          </w:tcPr>
          <w:p w:rsidR="004E4B82" w:rsidRPr="006906B7" w:rsidRDefault="004E4B82" w:rsidP="00EA2BCD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E4B82" w:rsidRPr="006906B7" w:rsidRDefault="004E4B82" w:rsidP="004E4B82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9"/>
          </w:p>
        </w:tc>
      </w:tr>
      <w:tr w:rsidR="004E4B82" w:rsidRPr="006906B7" w:rsidTr="004E4B82">
        <w:trPr>
          <w:cantSplit/>
          <w:jc w:val="center"/>
        </w:trPr>
        <w:tc>
          <w:tcPr>
            <w:tcW w:w="1047" w:type="dxa"/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E4B82" w:rsidRDefault="004E4B82" w:rsidP="00AB2338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0"/>
          </w:p>
        </w:tc>
      </w:tr>
      <w:tr w:rsidR="004E4B82" w:rsidRPr="006906B7" w:rsidTr="004E4B82">
        <w:trPr>
          <w:cantSplit/>
          <w:jc w:val="center"/>
        </w:trPr>
        <w:tc>
          <w:tcPr>
            <w:tcW w:w="1047" w:type="dxa"/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4958" w:type="dxa"/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740" w:type="dxa"/>
            <w:vAlign w:val="center"/>
          </w:tcPr>
          <w:p w:rsidR="004E4B82" w:rsidRDefault="004E4B82" w:rsidP="00AB2338">
            <w:pPr>
              <w:spacing w:before="40" w:after="40"/>
              <w:ind w:left="-21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De: 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  <w:p w:rsidR="004E4B82" w:rsidRDefault="004E4B82" w:rsidP="00AB2338">
            <w:pPr>
              <w:spacing w:before="40" w:after="40"/>
              <w:ind w:left="-21"/>
            </w:pPr>
            <w:r>
              <w:rPr>
                <w:rFonts w:ascii="Calibri" w:hAnsi="Calibri" w:cs="Calibri"/>
                <w:sz w:val="22"/>
                <w:szCs w:val="22"/>
              </w:rPr>
              <w:t xml:space="preserve">Até: 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  <w:r>
              <w:rPr>
                <w:rFonts w:ascii="Calibri" w:hAnsi="Calibri" w:cs="Calibri"/>
                <w:sz w:val="22"/>
                <w:szCs w:val="22"/>
              </w:rPr>
              <w:t>/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Calibri"/>
                <w:sz w:val="22"/>
                <w:szCs w:val="22"/>
              </w:rPr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095" w:type="dxa"/>
            <w:tcMar>
              <w:left w:w="28" w:type="dxa"/>
              <w:right w:w="28" w:type="dxa"/>
            </w:tcMar>
            <w:vAlign w:val="center"/>
          </w:tcPr>
          <w:p w:rsidR="004E4B82" w:rsidRPr="006906B7" w:rsidRDefault="004E4B82" w:rsidP="007E727B">
            <w:pPr>
              <w:spacing w:before="40" w:after="4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906B7">
              <w:rPr>
                <w:rFonts w:ascii="Calibri" w:hAnsi="Calibri" w:cs="Calibri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Pr="006906B7">
              <w:rPr>
                <w:rFonts w:ascii="Calibri" w:hAnsi="Calibri" w:cs="Calibri"/>
                <w:sz w:val="22"/>
                <w:szCs w:val="22"/>
              </w:rPr>
              <w:instrText xml:space="preserve"> FORMTEXT </w:instrText>
            </w:r>
            <w:r w:rsidRPr="006906B7">
              <w:rPr>
                <w:rFonts w:ascii="Calibri" w:hAnsi="Calibri" w:cs="Calibri"/>
                <w:sz w:val="22"/>
                <w:szCs w:val="22"/>
              </w:rPr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noProof/>
                <w:sz w:val="22"/>
                <w:szCs w:val="22"/>
              </w:rPr>
              <w:t> </w:t>
            </w:r>
            <w:r w:rsidRPr="006906B7">
              <w:rPr>
                <w:rFonts w:ascii="Calibri" w:hAnsi="Calibri" w:cs="Calibri"/>
                <w:sz w:val="22"/>
                <w:szCs w:val="22"/>
              </w:rPr>
              <w:fldChar w:fldCharType="end"/>
            </w:r>
            <w:bookmarkEnd w:id="11"/>
          </w:p>
        </w:tc>
      </w:tr>
    </w:tbl>
    <w:p w:rsidR="00185253" w:rsidRPr="006906B7" w:rsidRDefault="00185253" w:rsidP="007E727B">
      <w:pPr>
        <w:spacing w:line="264" w:lineRule="auto"/>
        <w:jc w:val="center"/>
        <w:rPr>
          <w:rFonts w:ascii="Calibri" w:hAnsi="Calibri" w:cs="Arial"/>
          <w:sz w:val="22"/>
          <w:szCs w:val="22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02"/>
        <w:gridCol w:w="5212"/>
      </w:tblGrid>
      <w:tr w:rsidR="00C45AFE" w:rsidRPr="007E727B" w:rsidTr="00F317F9">
        <w:tc>
          <w:tcPr>
            <w:tcW w:w="5102" w:type="dxa"/>
          </w:tcPr>
          <w:p w:rsidR="00C45AFE" w:rsidRPr="007E727B" w:rsidRDefault="00C45AFE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7E727B" w:rsidRPr="007E727B" w:rsidRDefault="007E727B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5AFE" w:rsidRPr="007E727B" w:rsidRDefault="00C45AFE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C45AFE" w:rsidRPr="007E727B" w:rsidRDefault="006906B7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>_______________________</w:t>
            </w:r>
          </w:p>
          <w:p w:rsidR="00C45AFE" w:rsidRPr="007E727B" w:rsidRDefault="00C45AFE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 xml:space="preserve">Assinatura </w:t>
            </w:r>
            <w:proofErr w:type="gramStart"/>
            <w:r w:rsidRPr="007E727B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7E727B">
              <w:rPr>
                <w:rFonts w:ascii="Calibri" w:hAnsi="Calibri" w:cs="Calibri"/>
                <w:sz w:val="22"/>
                <w:szCs w:val="22"/>
              </w:rPr>
              <w:t>a) aluno(a)</w:t>
            </w:r>
          </w:p>
        </w:tc>
        <w:tc>
          <w:tcPr>
            <w:tcW w:w="5212" w:type="dxa"/>
          </w:tcPr>
          <w:p w:rsidR="00C45AFE" w:rsidRPr="007E727B" w:rsidRDefault="007E66DC" w:rsidP="007E727B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 w:rsidR="00C45AFE" w:rsidRPr="007E727B">
              <w:rPr>
                <w:rFonts w:ascii="Calibri" w:hAnsi="Calibri" w:cs="Calibri"/>
                <w:sz w:val="22"/>
                <w:szCs w:val="22"/>
              </w:rPr>
              <w:t xml:space="preserve">iente e de acordo com </w:t>
            </w:r>
            <w:r>
              <w:rPr>
                <w:rFonts w:ascii="Calibri" w:hAnsi="Calibri" w:cs="Calibri"/>
                <w:sz w:val="22"/>
                <w:szCs w:val="22"/>
              </w:rPr>
              <w:t>esta</w:t>
            </w:r>
            <w:r w:rsidR="00C45AFE" w:rsidRPr="007E727B">
              <w:rPr>
                <w:rFonts w:ascii="Calibri" w:hAnsi="Calibri" w:cs="Calibri"/>
                <w:sz w:val="22"/>
                <w:szCs w:val="22"/>
              </w:rPr>
              <w:t xml:space="preserve"> solicitação</w:t>
            </w:r>
            <w:r>
              <w:rPr>
                <w:rFonts w:ascii="Calibri" w:hAnsi="Calibri" w:cs="Calibri"/>
                <w:sz w:val="22"/>
                <w:szCs w:val="22"/>
              </w:rPr>
              <w:t>.</w:t>
            </w:r>
          </w:p>
          <w:p w:rsidR="00C45AFE" w:rsidRPr="007E727B" w:rsidRDefault="00C45AFE" w:rsidP="007E727B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6906B7" w:rsidRPr="007E727B" w:rsidRDefault="006906B7" w:rsidP="007E727B">
            <w:pPr>
              <w:spacing w:line="264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C45AFE" w:rsidRPr="007E727B" w:rsidRDefault="006906B7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>_________________________</w:t>
            </w:r>
          </w:p>
          <w:p w:rsidR="00C45AFE" w:rsidRPr="007E727B" w:rsidRDefault="00C45AFE" w:rsidP="007E727B">
            <w:pPr>
              <w:spacing w:line="264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27B">
              <w:rPr>
                <w:rFonts w:ascii="Calibri" w:hAnsi="Calibri" w:cs="Calibri"/>
                <w:sz w:val="22"/>
                <w:szCs w:val="22"/>
              </w:rPr>
              <w:t xml:space="preserve">Assinatura </w:t>
            </w:r>
            <w:proofErr w:type="gramStart"/>
            <w:r w:rsidRPr="007E727B">
              <w:rPr>
                <w:rFonts w:ascii="Calibri" w:hAnsi="Calibri" w:cs="Calibri"/>
                <w:sz w:val="22"/>
                <w:szCs w:val="22"/>
              </w:rPr>
              <w:t>do(</w:t>
            </w:r>
            <w:proofErr w:type="gramEnd"/>
            <w:r w:rsidRPr="007E727B">
              <w:rPr>
                <w:rFonts w:ascii="Calibri" w:hAnsi="Calibri" w:cs="Calibri"/>
                <w:sz w:val="22"/>
                <w:szCs w:val="22"/>
              </w:rPr>
              <w:t>a) Orientador(a)</w:t>
            </w:r>
          </w:p>
        </w:tc>
      </w:tr>
    </w:tbl>
    <w:p w:rsidR="003A4E97" w:rsidRDefault="003A4E97" w:rsidP="007E727B">
      <w:pPr>
        <w:spacing w:line="264" w:lineRule="auto"/>
        <w:jc w:val="center"/>
        <w:rPr>
          <w:rFonts w:ascii="Calibri" w:hAnsi="Calibri" w:cs="Arial"/>
          <w:sz w:val="16"/>
          <w:szCs w:val="16"/>
        </w:rPr>
      </w:pPr>
    </w:p>
    <w:p w:rsidR="003A4E97" w:rsidRPr="006906B7" w:rsidRDefault="003A4E97" w:rsidP="007E727B">
      <w:pPr>
        <w:pBdr>
          <w:top w:val="single" w:sz="18" w:space="1" w:color="auto"/>
        </w:pBdr>
        <w:spacing w:line="264" w:lineRule="auto"/>
        <w:jc w:val="center"/>
        <w:rPr>
          <w:rFonts w:ascii="Calibri" w:hAnsi="Calibri" w:cs="Arial"/>
          <w:sz w:val="6"/>
          <w:szCs w:val="6"/>
        </w:rPr>
      </w:pPr>
    </w:p>
    <w:p w:rsidR="003A4E97" w:rsidRPr="007E66DC" w:rsidRDefault="001D05D2" w:rsidP="007E727B">
      <w:pPr>
        <w:spacing w:line="264" w:lineRule="auto"/>
        <w:rPr>
          <w:rFonts w:ascii="Calibri" w:hAnsi="Calibri" w:cs="Arial"/>
          <w:b/>
          <w:sz w:val="28"/>
          <w:szCs w:val="28"/>
        </w:rPr>
      </w:pPr>
      <w:r w:rsidRPr="007E66DC">
        <w:rPr>
          <w:rFonts w:ascii="Calibri" w:hAnsi="Calibri" w:cs="Arial"/>
          <w:b/>
          <w:sz w:val="28"/>
          <w:szCs w:val="28"/>
        </w:rPr>
        <w:t>Deliberação da Comissão de Pós-Graduação:</w:t>
      </w:r>
    </w:p>
    <w:p w:rsidR="001D05D2" w:rsidRPr="00D65539" w:rsidRDefault="001366A3" w:rsidP="00D65539">
      <w:pPr>
        <w:rPr>
          <w:rFonts w:ascii="Calibri" w:hAnsi="Calibri" w:cs="Arial"/>
          <w:sz w:val="30"/>
          <w:szCs w:val="32"/>
        </w:rPr>
      </w:pPr>
      <w:r w:rsidRPr="00D65539">
        <w:rPr>
          <w:rFonts w:ascii="Calibri" w:hAnsi="Calibri" w:cs="Calibri"/>
          <w:sz w:val="50"/>
          <w:szCs w:val="32"/>
        </w:rPr>
        <w:sym w:font="Wingdings" w:char="00A8"/>
      </w:r>
      <w:r w:rsidRPr="00D65539">
        <w:rPr>
          <w:rFonts w:ascii="Calibri" w:hAnsi="Calibri" w:cs="Arial"/>
          <w:sz w:val="30"/>
          <w:szCs w:val="32"/>
        </w:rPr>
        <w:t xml:space="preserve"> </w:t>
      </w:r>
      <w:r w:rsidR="001D05D2" w:rsidRPr="00D65539">
        <w:rPr>
          <w:rFonts w:ascii="Calibri" w:hAnsi="Calibri" w:cs="Arial"/>
          <w:sz w:val="30"/>
          <w:szCs w:val="32"/>
        </w:rPr>
        <w:t xml:space="preserve">Aprovado </w:t>
      </w:r>
    </w:p>
    <w:p w:rsidR="003A4E97" w:rsidRPr="00D65539" w:rsidRDefault="001366A3" w:rsidP="00D65539">
      <w:pPr>
        <w:rPr>
          <w:rFonts w:ascii="Calibri" w:hAnsi="Calibri"/>
          <w:sz w:val="30"/>
          <w:szCs w:val="32"/>
        </w:rPr>
      </w:pPr>
      <w:r w:rsidRPr="00D65539">
        <w:rPr>
          <w:rFonts w:ascii="Calibri" w:hAnsi="Calibri" w:cs="Calibri"/>
          <w:sz w:val="50"/>
          <w:szCs w:val="32"/>
        </w:rPr>
        <w:sym w:font="Wingdings" w:char="00A8"/>
      </w:r>
      <w:r w:rsidRPr="00D65539">
        <w:rPr>
          <w:rFonts w:ascii="Calibri" w:hAnsi="Calibri" w:cs="Arial"/>
          <w:sz w:val="30"/>
          <w:szCs w:val="32"/>
        </w:rPr>
        <w:t xml:space="preserve"> </w:t>
      </w:r>
      <w:r w:rsidR="00D65539">
        <w:rPr>
          <w:rFonts w:ascii="Calibri" w:hAnsi="Calibri" w:cs="Arial"/>
          <w:sz w:val="30"/>
          <w:szCs w:val="32"/>
        </w:rPr>
        <w:t>Não Aprovado</w:t>
      </w:r>
    </w:p>
    <w:sectPr w:rsidR="003A4E97" w:rsidRPr="00D65539" w:rsidSect="00E55123">
      <w:footerReference w:type="default" r:id="rId13"/>
      <w:pgSz w:w="11907" w:h="16840" w:code="9"/>
      <w:pgMar w:top="851" w:right="567" w:bottom="851" w:left="1134" w:header="22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28B5" w:rsidRDefault="00A528B5">
      <w:r>
        <w:separator/>
      </w:r>
    </w:p>
  </w:endnote>
  <w:endnote w:type="continuationSeparator" w:id="0">
    <w:p w:rsidR="00A528B5" w:rsidRDefault="00A5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3" w:rsidRPr="00E55123" w:rsidRDefault="00E55123" w:rsidP="00E55123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E55123" w:rsidRPr="00E55123" w:rsidRDefault="00E55123" w:rsidP="00E55123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:rsidR="00E55123" w:rsidRPr="00E55123" w:rsidRDefault="00E55123" w:rsidP="00E55123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E55123" w:rsidRPr="00E55123" w:rsidRDefault="00E55123" w:rsidP="00E55123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E55123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E820B7" w:rsidRPr="00E55123" w:rsidRDefault="00E55123" w:rsidP="00E55123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5123" w:rsidRDefault="00E55123" w:rsidP="00E55123">
    <w:pPr>
      <w:pStyle w:val="Rodap"/>
      <w:jc w:val="center"/>
      <w:rPr>
        <w:rFonts w:ascii="Calibri" w:hAnsi="Calibri"/>
        <w:sz w:val="16"/>
        <w:szCs w:val="16"/>
      </w:rPr>
    </w:pPr>
  </w:p>
  <w:tbl>
    <w:tblPr>
      <w:tblW w:w="0" w:type="auto"/>
      <w:jc w:val="center"/>
      <w:tblBorders>
        <w:top w:val="single" w:sz="4" w:space="0" w:color="000080"/>
        <w:left w:val="single" w:sz="4" w:space="0" w:color="000080"/>
        <w:bottom w:val="single" w:sz="4" w:space="0" w:color="000080"/>
        <w:right w:val="single" w:sz="4" w:space="0" w:color="000080"/>
        <w:insideH w:val="single" w:sz="4" w:space="0" w:color="000080"/>
        <w:insideV w:val="single" w:sz="4" w:space="0" w:color="000080"/>
      </w:tblBorders>
      <w:tblCellMar>
        <w:top w:w="57" w:type="dxa"/>
        <w:bottom w:w="57" w:type="dxa"/>
      </w:tblCellMar>
      <w:tblLook w:val="04A0"/>
    </w:tblPr>
    <w:tblGrid>
      <w:gridCol w:w="10073"/>
    </w:tblGrid>
    <w:tr w:rsidR="00E55123" w:rsidTr="00E55123">
      <w:trPr>
        <w:jc w:val="center"/>
      </w:trPr>
      <w:tc>
        <w:tcPr>
          <w:tcW w:w="10073" w:type="dxa"/>
          <w:tcBorders>
            <w:top w:val="single" w:sz="4" w:space="0" w:color="000080"/>
            <w:left w:val="single" w:sz="4" w:space="0" w:color="000080"/>
            <w:bottom w:val="single" w:sz="4" w:space="0" w:color="000080"/>
            <w:right w:val="single" w:sz="4" w:space="0" w:color="000080"/>
          </w:tcBorders>
        </w:tcPr>
        <w:p w:rsidR="00E55123" w:rsidRDefault="00E55123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t>Para conferência da Secretaria de Pós-Graduação:</w:t>
          </w:r>
        </w:p>
        <w:p w:rsidR="00E55123" w:rsidRDefault="00E55123">
          <w:pPr>
            <w:pStyle w:val="Rodap"/>
            <w:rPr>
              <w:rFonts w:ascii="Arial Narrow" w:hAnsi="Arial Narrow"/>
              <w:color w:val="000080"/>
              <w:sz w:val="18"/>
              <w:szCs w:val="18"/>
            </w:rPr>
          </w:pPr>
        </w:p>
        <w:p w:rsidR="00E55123" w:rsidRDefault="00E55123" w:rsidP="00060E09">
          <w:pPr>
            <w:pStyle w:val="Rodap"/>
            <w:rPr>
              <w:rFonts w:ascii="Calibri" w:hAnsi="Calibri"/>
              <w:color w:val="000080"/>
              <w:sz w:val="18"/>
              <w:szCs w:val="18"/>
            </w:rPr>
          </w:pP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Carimbo de recebimento</w:t>
          </w:r>
          <w:proofErr w:type="gramStart"/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proofErr w:type="gramEnd"/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Preenchimento dos dados das disciplinas</w:t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 w:rsidR="00060E09">
            <w:rPr>
              <w:rFonts w:ascii="Arial Narrow" w:hAnsi="Arial Narrow"/>
              <w:color w:val="000080"/>
              <w:sz w:val="18"/>
              <w:szCs w:val="18"/>
            </w:rPr>
            <w:t>Anexo(s)</w:t>
          </w:r>
          <w:r>
            <w:rPr>
              <w:rFonts w:ascii="Arial Narrow" w:hAnsi="Arial Narrow"/>
              <w:color w:val="000080"/>
              <w:sz w:val="18"/>
              <w:szCs w:val="18"/>
            </w:rPr>
            <w:t xml:space="preserve">   </w:t>
          </w:r>
          <w:r>
            <w:rPr>
              <w:rFonts w:ascii="Arial Narrow" w:hAnsi="Arial Narrow"/>
              <w:color w:val="000080"/>
              <w:sz w:val="18"/>
              <w:szCs w:val="18"/>
            </w:rPr>
            <w:sym w:font="Wingdings" w:char="00A8"/>
          </w:r>
          <w:r>
            <w:rPr>
              <w:rFonts w:ascii="Arial Narrow" w:hAnsi="Arial Narrow"/>
              <w:color w:val="000080"/>
              <w:sz w:val="18"/>
              <w:szCs w:val="18"/>
            </w:rPr>
            <w:t>Assinaturas</w:t>
          </w:r>
        </w:p>
      </w:tc>
    </w:tr>
  </w:tbl>
  <w:p w:rsidR="00E55123" w:rsidRDefault="00E55123" w:rsidP="00E55123">
    <w:pPr>
      <w:pStyle w:val="Cabealho"/>
      <w:jc w:val="center"/>
      <w:rPr>
        <w:rFonts w:ascii="Calibri" w:hAnsi="Calibri"/>
        <w:color w:val="000080"/>
        <w:sz w:val="19"/>
        <w:szCs w:val="19"/>
      </w:rPr>
    </w:pPr>
  </w:p>
  <w:p w:rsidR="00E55123" w:rsidRPr="00E55123" w:rsidRDefault="00E55123" w:rsidP="00E55123">
    <w:pPr>
      <w:pStyle w:val="Rodap"/>
      <w:pBdr>
        <w:top w:val="single" w:sz="4" w:space="0" w:color="auto"/>
      </w:pBdr>
      <w:ind w:right="-1134" w:hanging="1134"/>
      <w:jc w:val="center"/>
      <w:rPr>
        <w:rFonts w:ascii="Verdana" w:hAnsi="Verdana"/>
        <w:b/>
        <w:iCs/>
        <w:color w:val="000080"/>
        <w:sz w:val="5"/>
        <w:szCs w:val="19"/>
      </w:rPr>
    </w:pPr>
  </w:p>
  <w:p w:rsidR="00E55123" w:rsidRPr="00E55123" w:rsidRDefault="00E55123" w:rsidP="00E55123">
    <w:pPr>
      <w:pStyle w:val="Cabealho"/>
      <w:jc w:val="center"/>
      <w:rPr>
        <w:rFonts w:ascii="Calibri" w:hAnsi="Calibri" w:cs="Arial"/>
        <w:bCs/>
        <w:i/>
        <w:color w:val="000066"/>
        <w:sz w:val="19"/>
        <w:szCs w:val="19"/>
      </w:rPr>
    </w:pPr>
    <w:r w:rsidRPr="00E55123">
      <w:rPr>
        <w:rFonts w:ascii="Calibri" w:hAnsi="Calibri" w:cs="Arial"/>
        <w:bCs/>
        <w:i/>
        <w:color w:val="000066"/>
        <w:sz w:val="19"/>
        <w:szCs w:val="19"/>
      </w:rPr>
      <w:t>Instituto de Pesquisas Energéticas e Nucleares</w:t>
    </w:r>
  </w:p>
  <w:p w:rsidR="00E55123" w:rsidRPr="00E55123" w:rsidRDefault="00E55123" w:rsidP="00E55123">
    <w:pPr>
      <w:pStyle w:val="Cabealho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 xml:space="preserve">Av. Prof. Lineu Prestes, nº 2242 - Cidade Universitária - CEP: 05508-000 - São Paulo - </w:t>
    </w:r>
    <w:proofErr w:type="gramStart"/>
    <w:r w:rsidRPr="00E55123">
      <w:rPr>
        <w:rFonts w:ascii="Calibri" w:hAnsi="Calibri" w:cs="Arial"/>
        <w:bCs/>
        <w:color w:val="000066"/>
        <w:sz w:val="19"/>
        <w:szCs w:val="19"/>
      </w:rPr>
      <w:t>SP</w:t>
    </w:r>
    <w:proofErr w:type="gramEnd"/>
  </w:p>
  <w:p w:rsidR="00E55123" w:rsidRPr="00E55123" w:rsidRDefault="00E55123" w:rsidP="00E55123">
    <w:pPr>
      <w:pStyle w:val="Rodap"/>
      <w:jc w:val="center"/>
      <w:rPr>
        <w:rFonts w:ascii="Calibri" w:hAnsi="Calibri" w:cs="Arial"/>
        <w:bCs/>
        <w:color w:val="000066"/>
        <w:sz w:val="19"/>
        <w:szCs w:val="19"/>
      </w:rPr>
    </w:pPr>
    <w:r w:rsidRPr="00E55123">
      <w:rPr>
        <w:rFonts w:ascii="Calibri" w:hAnsi="Calibri" w:cs="Arial"/>
        <w:bCs/>
        <w:color w:val="000066"/>
        <w:sz w:val="19"/>
        <w:szCs w:val="19"/>
      </w:rPr>
      <w:t>Secretaria de Pós-Graduação - E-mail: spgipen@ipen.br - Telefones: (11) 3133-8918 / 3133-8999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28B5" w:rsidRDefault="00A528B5">
      <w:r>
        <w:separator/>
      </w:r>
    </w:p>
  </w:footnote>
  <w:footnote w:type="continuationSeparator" w:id="0">
    <w:p w:rsidR="00A528B5" w:rsidRDefault="00A5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45" w:type="dxa"/>
      <w:jc w:val="center"/>
      <w:tblInd w:w="-2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/>
    </w:tblPr>
    <w:tblGrid>
      <w:gridCol w:w="8952"/>
      <w:gridCol w:w="1293"/>
    </w:tblGrid>
    <w:tr w:rsidR="00E55123" w:rsidTr="00E55123">
      <w:trPr>
        <w:jc w:val="center"/>
      </w:trPr>
      <w:tc>
        <w:tcPr>
          <w:tcW w:w="8952" w:type="dxa"/>
          <w:vAlign w:val="center"/>
          <w:hideMark/>
        </w:tcPr>
        <w:p w:rsidR="00E55123" w:rsidRDefault="00E55123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PROGRAMA DE PÓS-GRADUAÇÃO EM TECNOLOGIA NUCLEAR DA UNIVERSIDADE DE SÃO PAULO</w:t>
          </w:r>
        </w:p>
        <w:p w:rsidR="00E55123" w:rsidRDefault="00E55123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</w:pPr>
          <w:r>
            <w:rPr>
              <w:rFonts w:ascii="Calibri" w:hAnsi="Calibri"/>
              <w:b/>
              <w:color w:val="000080"/>
              <w:sz w:val="22"/>
              <w:szCs w:val="22"/>
            </w:rPr>
            <w:t xml:space="preserve">COMISSÃO DE PÓS-GRADUAÇÃO - </w:t>
          </w:r>
          <w:r>
            <w:rPr>
              <w:rFonts w:ascii="Calibri" w:hAnsi="Calibri" w:cs="Lucida Sans Unicode"/>
              <w:b/>
              <w:bCs/>
              <w:color w:val="000080"/>
              <w:sz w:val="22"/>
              <w:szCs w:val="22"/>
            </w:rPr>
            <w:t>GERÊNCIA DE ENSINO</w:t>
          </w:r>
        </w:p>
        <w:p w:rsidR="00E55123" w:rsidRDefault="00E55123" w:rsidP="00621467">
          <w:pPr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 w:rsidRPr="00E55123">
            <w:rPr>
              <w:rFonts w:ascii="Calibri" w:hAnsi="Calibri"/>
              <w:b/>
              <w:color w:val="000080"/>
              <w:sz w:val="22"/>
              <w:szCs w:val="22"/>
            </w:rPr>
            <w:t>Requerimento de A</w:t>
          </w:r>
          <w:r w:rsidR="000F5935">
            <w:rPr>
              <w:rFonts w:ascii="Calibri" w:hAnsi="Calibri"/>
              <w:b/>
              <w:color w:val="000080"/>
              <w:sz w:val="22"/>
              <w:szCs w:val="22"/>
            </w:rPr>
            <w:t>proveitamento</w:t>
          </w:r>
          <w:r w:rsidRPr="00E55123">
            <w:rPr>
              <w:rFonts w:ascii="Calibri" w:hAnsi="Calibri"/>
              <w:b/>
              <w:color w:val="000080"/>
              <w:sz w:val="22"/>
              <w:szCs w:val="22"/>
            </w:rPr>
            <w:t xml:space="preserve"> de Créditos em Disciplinas</w:t>
          </w:r>
          <w:r w:rsidR="00041B3B">
            <w:rPr>
              <w:rFonts w:ascii="Calibri" w:hAnsi="Calibri"/>
              <w:b/>
              <w:color w:val="000080"/>
              <w:sz w:val="22"/>
              <w:szCs w:val="22"/>
            </w:rPr>
            <w:t xml:space="preserve"> – V</w:t>
          </w:r>
          <w:r w:rsidR="00621467">
            <w:rPr>
              <w:rFonts w:ascii="Calibri" w:hAnsi="Calibri"/>
              <w:b/>
              <w:color w:val="000080"/>
              <w:sz w:val="22"/>
              <w:szCs w:val="22"/>
            </w:rPr>
            <w:t>4</w:t>
          </w:r>
        </w:p>
      </w:tc>
      <w:tc>
        <w:tcPr>
          <w:tcW w:w="1293" w:type="dxa"/>
          <w:vAlign w:val="center"/>
          <w:hideMark/>
        </w:tcPr>
        <w:p w:rsidR="00E55123" w:rsidRDefault="005432FF">
          <w:pPr>
            <w:pStyle w:val="Cabealho"/>
            <w:spacing w:line="276" w:lineRule="auto"/>
            <w:jc w:val="center"/>
            <w:rPr>
              <w:rFonts w:ascii="Calibri" w:hAnsi="Calibri" w:cs="Lucida Sans Unicode"/>
              <w:b/>
              <w:bCs/>
              <w:caps/>
              <w:color w:val="000080"/>
              <w:sz w:val="22"/>
              <w:szCs w:val="22"/>
              <w:lang w:eastAsia="en-US"/>
            </w:rPr>
          </w:pPr>
          <w:r>
            <w:rPr>
              <w:rFonts w:ascii="Calibri" w:hAnsi="Calibri" w:cs="Lucida Sans Unicode"/>
              <w:b/>
              <w:caps/>
              <w:noProof/>
              <w:color w:val="000080"/>
              <w:sz w:val="22"/>
              <w:szCs w:val="22"/>
            </w:rPr>
            <w:drawing>
              <wp:inline distT="0" distB="0" distL="0" distR="0">
                <wp:extent cx="753745" cy="482600"/>
                <wp:effectExtent l="19050" t="0" r="8255" b="0"/>
                <wp:docPr id="1" name="Imagem 2" descr="logoipenensin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logoipenensin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3745" cy="482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55123" w:rsidRDefault="00E55123" w:rsidP="00E55123">
    <w:pPr>
      <w:pBdr>
        <w:bottom w:val="single" w:sz="4" w:space="1" w:color="auto"/>
      </w:pBdr>
      <w:ind w:left="-1134" w:right="-567"/>
      <w:rPr>
        <w:sz w:val="2"/>
        <w:lang w:eastAsia="en-US"/>
      </w:rPr>
    </w:pPr>
  </w:p>
  <w:p w:rsidR="00E55123" w:rsidRDefault="00E55123" w:rsidP="00E55123">
    <w:pPr>
      <w:pStyle w:val="Cabealho"/>
      <w:rPr>
        <w:rFonts w:ascii="Calibri" w:hAnsi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F347C"/>
    <w:multiLevelType w:val="hybridMultilevel"/>
    <w:tmpl w:val="93967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D9315E"/>
    <w:multiLevelType w:val="hybridMultilevel"/>
    <w:tmpl w:val="ED64D060"/>
    <w:lvl w:ilvl="0" w:tplc="0416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79624D"/>
    <w:multiLevelType w:val="hybridMultilevel"/>
    <w:tmpl w:val="BA20D2A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stylePaneFormatFilter w:val="3F01"/>
  <w:documentProtection w:edit="forms" w:enforcement="1" w:cryptProviderType="rsaFull" w:cryptAlgorithmClass="hash" w:cryptAlgorithmType="typeAny" w:cryptAlgorithmSid="4" w:cryptSpinCount="100000" w:hash="+eNref/wX74eU2dFa1lS07RR4SE=" w:salt="eGirtmOACVn1GzRRTfWbAw=="/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/>
  <w:rsids>
    <w:rsidRoot w:val="005E38FC"/>
    <w:rsid w:val="00041B3B"/>
    <w:rsid w:val="00047F8B"/>
    <w:rsid w:val="00050FBD"/>
    <w:rsid w:val="00055F07"/>
    <w:rsid w:val="00060E09"/>
    <w:rsid w:val="000F5935"/>
    <w:rsid w:val="00104299"/>
    <w:rsid w:val="0012020F"/>
    <w:rsid w:val="001216E7"/>
    <w:rsid w:val="001366A3"/>
    <w:rsid w:val="001538E3"/>
    <w:rsid w:val="0017735D"/>
    <w:rsid w:val="00183F7A"/>
    <w:rsid w:val="00185253"/>
    <w:rsid w:val="00185D20"/>
    <w:rsid w:val="001D05D2"/>
    <w:rsid w:val="00231D62"/>
    <w:rsid w:val="002B12CC"/>
    <w:rsid w:val="002F1D37"/>
    <w:rsid w:val="00365867"/>
    <w:rsid w:val="00373877"/>
    <w:rsid w:val="003A379C"/>
    <w:rsid w:val="003A4E97"/>
    <w:rsid w:val="003B35EE"/>
    <w:rsid w:val="003E78D2"/>
    <w:rsid w:val="003F67C0"/>
    <w:rsid w:val="004121CB"/>
    <w:rsid w:val="00414B0D"/>
    <w:rsid w:val="00450F99"/>
    <w:rsid w:val="00473037"/>
    <w:rsid w:val="004A2D95"/>
    <w:rsid w:val="004E4B82"/>
    <w:rsid w:val="005142E2"/>
    <w:rsid w:val="00517633"/>
    <w:rsid w:val="005432FF"/>
    <w:rsid w:val="00561374"/>
    <w:rsid w:val="005A09A6"/>
    <w:rsid w:val="005D57F1"/>
    <w:rsid w:val="005E38FC"/>
    <w:rsid w:val="005F1B61"/>
    <w:rsid w:val="00621467"/>
    <w:rsid w:val="006215D5"/>
    <w:rsid w:val="00633C60"/>
    <w:rsid w:val="006431B7"/>
    <w:rsid w:val="00646665"/>
    <w:rsid w:val="006871CF"/>
    <w:rsid w:val="006906B7"/>
    <w:rsid w:val="006A4C5F"/>
    <w:rsid w:val="006E14E9"/>
    <w:rsid w:val="0070132E"/>
    <w:rsid w:val="007233C8"/>
    <w:rsid w:val="00740AF7"/>
    <w:rsid w:val="00751C33"/>
    <w:rsid w:val="00787899"/>
    <w:rsid w:val="007A5995"/>
    <w:rsid w:val="007C7888"/>
    <w:rsid w:val="007E038D"/>
    <w:rsid w:val="007E66DC"/>
    <w:rsid w:val="007E727B"/>
    <w:rsid w:val="0081175F"/>
    <w:rsid w:val="00823CF4"/>
    <w:rsid w:val="00835DA7"/>
    <w:rsid w:val="0086076B"/>
    <w:rsid w:val="00865130"/>
    <w:rsid w:val="008911F9"/>
    <w:rsid w:val="00896879"/>
    <w:rsid w:val="008B6B12"/>
    <w:rsid w:val="008C0E3F"/>
    <w:rsid w:val="00943F06"/>
    <w:rsid w:val="009B66D0"/>
    <w:rsid w:val="00A4597C"/>
    <w:rsid w:val="00A4724C"/>
    <w:rsid w:val="00A528B5"/>
    <w:rsid w:val="00A620AB"/>
    <w:rsid w:val="00A677F2"/>
    <w:rsid w:val="00A70A1F"/>
    <w:rsid w:val="00A87109"/>
    <w:rsid w:val="00AB2338"/>
    <w:rsid w:val="00B03F2C"/>
    <w:rsid w:val="00B510F4"/>
    <w:rsid w:val="00C073DD"/>
    <w:rsid w:val="00C105D5"/>
    <w:rsid w:val="00C45AFE"/>
    <w:rsid w:val="00C55053"/>
    <w:rsid w:val="00CE0785"/>
    <w:rsid w:val="00D65539"/>
    <w:rsid w:val="00D71CA8"/>
    <w:rsid w:val="00D834F7"/>
    <w:rsid w:val="00DF0337"/>
    <w:rsid w:val="00DF2BD2"/>
    <w:rsid w:val="00E14188"/>
    <w:rsid w:val="00E145C7"/>
    <w:rsid w:val="00E339F7"/>
    <w:rsid w:val="00E36DD1"/>
    <w:rsid w:val="00E55123"/>
    <w:rsid w:val="00E73C58"/>
    <w:rsid w:val="00E820B7"/>
    <w:rsid w:val="00E85493"/>
    <w:rsid w:val="00E8794C"/>
    <w:rsid w:val="00E90E24"/>
    <w:rsid w:val="00EA2BCD"/>
    <w:rsid w:val="00F317F9"/>
    <w:rsid w:val="00F455EA"/>
    <w:rsid w:val="00F846DC"/>
    <w:rsid w:val="00F95E4F"/>
    <w:rsid w:val="00FE0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5539"/>
    <w:rPr>
      <w:rFonts w:ascii="Tahoma" w:hAnsi="Tahoma"/>
      <w:sz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3A379C"/>
    <w:pPr>
      <w:keepNext/>
      <w:pBdr>
        <w:bottom w:val="single" w:sz="4" w:space="1" w:color="auto"/>
      </w:pBdr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3A379C"/>
    <w:pPr>
      <w:keepNext/>
      <w:jc w:val="center"/>
      <w:outlineLvl w:val="1"/>
    </w:pPr>
    <w:rPr>
      <w:b/>
      <w:bCs/>
      <w:sz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E820B7"/>
    <w:rPr>
      <w:rFonts w:ascii="Tahoma" w:hAnsi="Tahoma"/>
      <w:b/>
      <w:bCs/>
      <w:sz w:val="24"/>
    </w:rPr>
  </w:style>
  <w:style w:type="paragraph" w:styleId="Cabealho">
    <w:name w:val="header"/>
    <w:basedOn w:val="Normal"/>
    <w:link w:val="CabealhoChar"/>
    <w:rsid w:val="003A379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820B7"/>
    <w:rPr>
      <w:rFonts w:ascii="Tahoma" w:hAnsi="Tahoma"/>
      <w:sz w:val="24"/>
    </w:rPr>
  </w:style>
  <w:style w:type="paragraph" w:styleId="Rodap">
    <w:name w:val="footer"/>
    <w:basedOn w:val="Normal"/>
    <w:link w:val="RodapChar"/>
    <w:uiPriority w:val="99"/>
    <w:rsid w:val="003A379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820B7"/>
    <w:rPr>
      <w:rFonts w:ascii="Tahoma" w:hAnsi="Tahoma"/>
      <w:sz w:val="24"/>
    </w:rPr>
  </w:style>
  <w:style w:type="paragraph" w:styleId="Ttulo">
    <w:name w:val="Title"/>
    <w:basedOn w:val="Normal"/>
    <w:qFormat/>
    <w:rsid w:val="003A379C"/>
    <w:pPr>
      <w:jc w:val="center"/>
    </w:pPr>
    <w:rPr>
      <w:b/>
      <w:bCs/>
      <w:color w:val="333399"/>
    </w:rPr>
  </w:style>
  <w:style w:type="character" w:styleId="Hyperlink">
    <w:name w:val="Hyperlink"/>
    <w:basedOn w:val="Fontepargpadro"/>
    <w:rsid w:val="003A379C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CE0785"/>
    <w:rPr>
      <w:rFonts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CE0785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185253"/>
    <w:rPr>
      <w:color w:val="808080"/>
    </w:rPr>
  </w:style>
  <w:style w:type="character" w:customStyle="1" w:styleId="CorpodetextoChar">
    <w:name w:val="Corpo de texto Char"/>
    <w:basedOn w:val="Fontepargpadro"/>
    <w:link w:val="Corpodetexto"/>
    <w:uiPriority w:val="99"/>
    <w:rsid w:val="00E820B7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rsid w:val="00E820B7"/>
    <w:pPr>
      <w:autoSpaceDE w:val="0"/>
      <w:autoSpaceDN w:val="0"/>
      <w:jc w:val="both"/>
    </w:pPr>
    <w:rPr>
      <w:rFonts w:ascii="Arial" w:hAnsi="Arial" w:cs="Arial"/>
      <w:szCs w:val="24"/>
    </w:rPr>
  </w:style>
  <w:style w:type="paragraph" w:styleId="PargrafodaLista">
    <w:name w:val="List Paragraph"/>
    <w:basedOn w:val="Normal"/>
    <w:uiPriority w:val="34"/>
    <w:qFormat/>
    <w:rsid w:val="00C55053"/>
    <w:pPr>
      <w:ind w:left="720"/>
      <w:contextualSpacing/>
    </w:pPr>
  </w:style>
  <w:style w:type="table" w:styleId="Tabelacomgrade">
    <w:name w:val="Table Grid"/>
    <w:basedOn w:val="Tabelanormal"/>
    <w:uiPriority w:val="99"/>
    <w:rsid w:val="00C45A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linkVisitado">
    <w:name w:val="FollowedHyperlink"/>
    <w:basedOn w:val="Fontepargpadro"/>
    <w:rsid w:val="00FE0FA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0FA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4A2D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9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4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nf.usp.br/?resolucao=resolucao-no-5473-de-16-de-setembro-de-2008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leginf.usp.br/?resolucao=resolucao-no-6542-de-18-de-abril-de-201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eginf.usp.br/?resolucao=resolucao-no-5473-de-16-de-setembro-de-2008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4574E-C9EF-4245-B7D4-D9833C54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1151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Nome por extenso</vt:lpstr>
    </vt:vector>
  </TitlesOfParts>
  <Company>IPEN-USP</Company>
  <LinksUpToDate>false</LinksUpToDate>
  <CharactersWithSpaces>7354</CharactersWithSpaces>
  <SharedDoc>false</SharedDoc>
  <HLinks>
    <vt:vector size="6" baseType="variant">
      <vt:variant>
        <vt:i4>7602192</vt:i4>
      </vt:variant>
      <vt:variant>
        <vt:i4>0</vt:i4>
      </vt:variant>
      <vt:variant>
        <vt:i4>0</vt:i4>
      </vt:variant>
      <vt:variant>
        <vt:i4>5</vt:i4>
      </vt:variant>
      <vt:variant>
        <vt:lpwstr>http://www.prpg.usp.br/?page_id=117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por extenso</dc:title>
  <dc:creator>Divisão de Ensino</dc:creator>
  <cp:lastModifiedBy>acmfeher</cp:lastModifiedBy>
  <cp:revision>2</cp:revision>
  <cp:lastPrinted>2010-05-11T14:29:00Z</cp:lastPrinted>
  <dcterms:created xsi:type="dcterms:W3CDTF">2016-10-05T13:54:00Z</dcterms:created>
  <dcterms:modified xsi:type="dcterms:W3CDTF">2016-10-05T13:54:00Z</dcterms:modified>
</cp:coreProperties>
</file>